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2430" w14:textId="4969F990" w:rsidR="009E68E7" w:rsidRDefault="009E68E7" w:rsidP="009E68E7">
      <w:r>
        <w:t>Ministerie van Buitenlandse Zaken</w:t>
      </w:r>
    </w:p>
    <w:p w14:paraId="39A19E6F" w14:textId="77777777" w:rsidR="009E68E7" w:rsidRDefault="009E68E7" w:rsidP="009E68E7">
      <w:proofErr w:type="spellStart"/>
      <w:r>
        <w:t>Tav</w:t>
      </w:r>
      <w:proofErr w:type="spellEnd"/>
      <w:r>
        <w:t>. Dhr. M.</w:t>
      </w:r>
      <w:r w:rsidRPr="009E68E7">
        <w:t xml:space="preserve"> Jacobs, directeur Internationale Marktordening en Handelspolitiek </w:t>
      </w:r>
    </w:p>
    <w:p w14:paraId="4A6B6388" w14:textId="77777777" w:rsidR="009E68E7" w:rsidRDefault="009E68E7" w:rsidP="009E68E7"/>
    <w:p w14:paraId="48CEA9AB" w14:textId="15323091" w:rsidR="009E68E7" w:rsidRPr="009E68E7" w:rsidRDefault="009E68E7" w:rsidP="009E68E7">
      <w:pPr>
        <w:rPr>
          <w:lang w:val="en-GB"/>
        </w:rPr>
      </w:pPr>
      <w:r w:rsidRPr="009E68E7">
        <w:rPr>
          <w:lang w:val="en-GB"/>
        </w:rPr>
        <w:t xml:space="preserve">Per email: </w:t>
      </w:r>
      <w:r w:rsidRPr="009E68E7">
        <w:rPr>
          <w:lang w:val="en-GB"/>
        </w:rPr>
        <w:t>m.jacobs@minbuza.nl.</w:t>
      </w:r>
    </w:p>
    <w:p w14:paraId="7EEF3230" w14:textId="6BC41DD5" w:rsidR="009E68E7" w:rsidRDefault="009E68E7" w:rsidP="009E68E7">
      <w:r w:rsidRPr="009E68E7">
        <w:t>Cc</w:t>
      </w:r>
      <w:r>
        <w:t>: dhr. D</w:t>
      </w:r>
      <w:r w:rsidRPr="009E68E7">
        <w:t xml:space="preserve"> Klaasen, hoofd handelspolitiek</w:t>
      </w:r>
      <w:r>
        <w:t xml:space="preserve"> (</w:t>
      </w:r>
      <w:r w:rsidRPr="009E68E7">
        <w:t>dirk.klaasen@minbuza.nl</w:t>
      </w:r>
      <w:r>
        <w:t>)</w:t>
      </w:r>
    </w:p>
    <w:p w14:paraId="6BE9DC5F" w14:textId="54AC2995" w:rsidR="009E68E7" w:rsidRPr="009E68E7" w:rsidRDefault="009E68E7" w:rsidP="009E68E7">
      <w:r>
        <w:t>En dhr. O</w:t>
      </w:r>
      <w:r w:rsidRPr="009E68E7">
        <w:t xml:space="preserve"> Terlouw  </w:t>
      </w:r>
      <w:r>
        <w:t>(o</w:t>
      </w:r>
      <w:r w:rsidRPr="009E68E7">
        <w:t>.</w:t>
      </w:r>
      <w:r>
        <w:t>t</w:t>
      </w:r>
      <w:r w:rsidRPr="009E68E7">
        <w:t>erlouw@minezk.nl</w:t>
      </w:r>
      <w:r>
        <w:t>)</w:t>
      </w:r>
    </w:p>
    <w:p w14:paraId="2266F144" w14:textId="05B820C7" w:rsidR="004D4BAE" w:rsidRDefault="004D4BAE"/>
    <w:p w14:paraId="399C103B" w14:textId="13A6A73F" w:rsidR="009E68E7" w:rsidRDefault="009E68E7">
      <w:r>
        <w:t>Betreft Importheffingen EU – VS</w:t>
      </w:r>
    </w:p>
    <w:p w14:paraId="2499F23A" w14:textId="77777777" w:rsidR="009E68E7" w:rsidRDefault="009E68E7"/>
    <w:p w14:paraId="4D7C3F1E" w14:textId="14CFF55B" w:rsidR="009E68E7" w:rsidRDefault="009E68E7">
      <w:r>
        <w:t>Geachte heer Jacobs,</w:t>
      </w:r>
    </w:p>
    <w:p w14:paraId="09119841" w14:textId="77777777" w:rsidR="009E68E7" w:rsidRDefault="009E68E7"/>
    <w:p w14:paraId="488D457B" w14:textId="6E49E295" w:rsidR="009E68E7" w:rsidRDefault="009E68E7">
      <w:r>
        <w:t>Even voorstellen</w:t>
      </w:r>
      <w:r w:rsidR="00E7564B">
        <w:t>.</w:t>
      </w:r>
    </w:p>
    <w:p w14:paraId="2B4368FF" w14:textId="76CACA0E" w:rsidR="009E68E7" w:rsidRDefault="009E68E7">
      <w:r>
        <w:t xml:space="preserve">HISWA-RECRON is de brancheorganisatie voor de recreatie en watersportindustrie. Met ca 2.500 aangesloten leden werken wij aan de professionalisering van de sectoren. De watersportindustrie is in de handelsketen georganiseerd binnen HISWA-RECRON. Van jachtbouwer tot zeilschool en van </w:t>
      </w:r>
      <w:r w:rsidR="00E7564B">
        <w:t>g</w:t>
      </w:r>
      <w:r>
        <w:t xml:space="preserve">roothandel equipment tot </w:t>
      </w:r>
      <w:proofErr w:type="spellStart"/>
      <w:r>
        <w:t>jachtservice</w:t>
      </w:r>
      <w:proofErr w:type="spellEnd"/>
      <w:r>
        <w:t>. HISWA erkende bedrijven staan voor ‘zorgeloos varen’.</w:t>
      </w:r>
    </w:p>
    <w:p w14:paraId="6F3D9A67" w14:textId="77777777" w:rsidR="009E68E7" w:rsidRDefault="009E68E7"/>
    <w:p w14:paraId="614E4D2F" w14:textId="2CE6BC37" w:rsidR="009E68E7" w:rsidRDefault="009E68E7">
      <w:r>
        <w:t>Aanleiding</w:t>
      </w:r>
      <w:r w:rsidR="00E7564B">
        <w:t>.</w:t>
      </w:r>
    </w:p>
    <w:p w14:paraId="6872677A" w14:textId="70B44B8F" w:rsidR="009E68E7" w:rsidRDefault="009E68E7">
      <w:r>
        <w:t>Ten tijde van de importheffingen op staal en aluminium in de Verenigde Staten (VS) in 2018, werden door de Europese Unie (EU) tegenmaatregelen ingevoerd. Pleziervaartuigen stonden toen in de EU ok op de lijst, een heffing van 25% was het gevol</w:t>
      </w:r>
      <w:r w:rsidR="00E7564B">
        <w:t>g. U bent bekend met het verdere verloop van deze heffingen.</w:t>
      </w:r>
    </w:p>
    <w:p w14:paraId="1C9DB38B" w14:textId="18D77E32" w:rsidR="00E7564B" w:rsidRDefault="00E7564B">
      <w:r>
        <w:t>Onlangs heeft de EU met herhaling tegenmaatregelen aangekondigd tegen de importheffingen op staal en aluminium in de VS, waaraan gisteren zo’n beetje alle goederen uit de EU zijn toegevoegd. Een verdere escalatie wordt verwacht.</w:t>
      </w:r>
    </w:p>
    <w:p w14:paraId="0E363A73" w14:textId="01C1F51A" w:rsidR="00E7564B" w:rsidRDefault="00E7564B"/>
    <w:p w14:paraId="46985166" w14:textId="5A3D8EA0" w:rsidR="00E7564B" w:rsidRDefault="00E7564B">
      <w:r>
        <w:t>Watersportindustrie.</w:t>
      </w:r>
    </w:p>
    <w:p w14:paraId="107815F4" w14:textId="27289193" w:rsidR="00E7564B" w:rsidRDefault="00E7564B">
      <w:r>
        <w:t xml:space="preserve">De internationale watersportindustrie kent slechts een klein aantal multinationals. Enkele Amerikaanse en Franse bedrijven hebben werven </w:t>
      </w:r>
      <w:r w:rsidR="006A253F">
        <w:t>in meerdere landen</w:t>
      </w:r>
      <w:r>
        <w:t>. In Nederland vallen alle bedrijven onder het MKB. De superjachtbouwers en -toeleveranciers zijn relatief groter (</w:t>
      </w:r>
      <w:r w:rsidR="00A41F33">
        <w:t>m</w:t>
      </w:r>
      <w:r>
        <w:t xml:space="preserve">iddenbedrijf), de grootste aantallen jachtbouwers </w:t>
      </w:r>
      <w:r>
        <w:lastRenderedPageBreak/>
        <w:t xml:space="preserve">en hun toeleveranciers zijn kleine bedrijven tot 50 personeelsleden op één werf. De sector is </w:t>
      </w:r>
      <w:r w:rsidR="00A41F33">
        <w:t>verregaand</w:t>
      </w:r>
      <w:r>
        <w:t xml:space="preserve"> gespecialiseerd in </w:t>
      </w:r>
      <w:proofErr w:type="spellStart"/>
      <w:r>
        <w:t>custom</w:t>
      </w:r>
      <w:proofErr w:type="spellEnd"/>
      <w:r>
        <w:t xml:space="preserve">-made </w:t>
      </w:r>
      <w:r w:rsidR="006A253F">
        <w:t>pleziervaartuigen van topkwaliteit</w:t>
      </w:r>
      <w:r w:rsidR="00A41F33">
        <w:t>. Met equipment dat in de hele wereld wordt geproduceerd en geleverd, omdat de vaartuigen ook op de hele wereld kunnen gaan varen. E</w:t>
      </w:r>
      <w:r>
        <w:t xml:space="preserve">en nauwe samenwerking tussen de gespecialiseerde </w:t>
      </w:r>
      <w:r w:rsidR="00A41F33">
        <w:t>toeleveranciers</w:t>
      </w:r>
      <w:r>
        <w:t xml:space="preserve"> en de jachtbouwer </w:t>
      </w:r>
      <w:r w:rsidR="00A41F33">
        <w:t xml:space="preserve">is </w:t>
      </w:r>
      <w:r>
        <w:t>vereist. Alle bedrijven op korte afstand, ‘</w:t>
      </w:r>
      <w:proofErr w:type="spellStart"/>
      <w:r>
        <w:t>YachtValley</w:t>
      </w:r>
      <w:proofErr w:type="spellEnd"/>
      <w:r>
        <w:t>’.</w:t>
      </w:r>
    </w:p>
    <w:p w14:paraId="2406BB94" w14:textId="77777777" w:rsidR="006A253F" w:rsidRDefault="006A253F"/>
    <w:p w14:paraId="6BCE8D20" w14:textId="7F6516ED" w:rsidR="006A253F" w:rsidRDefault="006A253F">
      <w:r>
        <w:t>Heffingen.</w:t>
      </w:r>
    </w:p>
    <w:p w14:paraId="4184EECA" w14:textId="6D641D49" w:rsidR="006A253F" w:rsidRDefault="006A253F">
      <w:r>
        <w:t>Gelet op het internationale karakter van de watersportindustrie zijn heffingen ronduit negatief. De heffingen die de EU wil instellen zullen weerslag hebben op de import van equipment en pleziervaartuigen. Vooral wordt gevreesd dat de EU heffingen zullen leiden tot contramaatregelen in de VS. De export van de Nederlandse watersportindustrie is grofweg 10 maal groter dan de import.</w:t>
      </w:r>
      <w:r w:rsidR="000B4652">
        <w:t xml:space="preserve"> Op EU niveau ligt dit op eenzelfde factor.</w:t>
      </w:r>
    </w:p>
    <w:p w14:paraId="405DDB88" w14:textId="77777777" w:rsidR="006A253F" w:rsidRDefault="006A253F"/>
    <w:p w14:paraId="1FA954C8" w14:textId="49DAB9A6" w:rsidR="006A253F" w:rsidRDefault="000B4652">
      <w:r>
        <w:t>Vervolg.</w:t>
      </w:r>
    </w:p>
    <w:p w14:paraId="2AD4C9CB" w14:textId="5FFDE3E6" w:rsidR="000B4652" w:rsidRDefault="006A253F">
      <w:r>
        <w:t>In Brussel spreken wij</w:t>
      </w:r>
      <w:r w:rsidR="000B4652">
        <w:t>, bij monde van European Boating Industry (EBI) en onszelf,</w:t>
      </w:r>
      <w:r>
        <w:t xml:space="preserve"> deze dagen met tal van bewindspersonen</w:t>
      </w:r>
      <w:r w:rsidR="000B4652">
        <w:t xml:space="preserve"> over de lijst van goederen waarop heffingen worden voorbereid.</w:t>
      </w:r>
      <w:r>
        <w:t xml:space="preserve"> </w:t>
      </w:r>
      <w:r w:rsidR="000B4652">
        <w:t xml:space="preserve">Wij spreken meerdere betrokkenen, </w:t>
      </w:r>
      <w:r>
        <w:t xml:space="preserve"> rapporteurs, EU commissarissen en EU parlementariërs. Deze tonen begrip voor de wens</w:t>
      </w:r>
      <w:r w:rsidR="000B4652">
        <w:t>, de noodzaak,</w:t>
      </w:r>
      <w:r>
        <w:t xml:space="preserve"> om de productcodes van de pleziervaartuigen van de lijst te verwijderen, maar erkennen dat de keuzes voornamelijk politiek zijn ingegeven. </w:t>
      </w:r>
      <w:r w:rsidR="000B4652">
        <w:t>De uiteindelijke lijst komt, naar verwachting, volgende week bij de lidstaten te liggen voor definitieve vaststelling.</w:t>
      </w:r>
    </w:p>
    <w:p w14:paraId="5857C8F3" w14:textId="0B9FC656" w:rsidR="000B4652" w:rsidRDefault="000B4652">
      <w:r>
        <w:t>De reden dat wij u aanschrijven is enerzijds om begrip te krijgen voor de internationaal georganiseerde watersportindustrie bij de aanstaande invoering van heffingen. Anderzijds is het goed u te informeren over onze acties op EU niveau. Het is onwenselijk dat de Nederlandse vertegenwoordigers verrast zouden worden over onze Nederlandse acties met betrekking tot de heffingen.</w:t>
      </w:r>
    </w:p>
    <w:p w14:paraId="2D23DDA8" w14:textId="77777777" w:rsidR="000B4652" w:rsidRDefault="000B4652"/>
    <w:p w14:paraId="6B8FEB8B" w14:textId="0ED2BE0C" w:rsidR="000B4652" w:rsidRDefault="000B4652">
      <w:r>
        <w:t>Altijd tot nadere toelichting bereid.</w:t>
      </w:r>
    </w:p>
    <w:p w14:paraId="10DD41DE" w14:textId="77777777" w:rsidR="000B4652" w:rsidRDefault="000B4652"/>
    <w:p w14:paraId="643573B1" w14:textId="0D6ACA0E" w:rsidR="000B4652" w:rsidRDefault="000B4652">
      <w:r>
        <w:t>Hoogachtend,</w:t>
      </w:r>
    </w:p>
    <w:p w14:paraId="37692020" w14:textId="77777777" w:rsidR="000B4652" w:rsidRDefault="000B4652"/>
    <w:p w14:paraId="09E29DEE" w14:textId="5AEE734F" w:rsidR="000B4652" w:rsidRDefault="000B4652">
      <w:r>
        <w:t>JH</w:t>
      </w:r>
    </w:p>
    <w:p w14:paraId="5DEAD1AD" w14:textId="77777777" w:rsidR="000B4652" w:rsidRPr="009E68E7" w:rsidRDefault="000B4652"/>
    <w:sectPr w:rsidR="000B4652" w:rsidRPr="009E6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D0A"/>
    <w:multiLevelType w:val="multilevel"/>
    <w:tmpl w:val="F38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E77779"/>
    <w:multiLevelType w:val="multilevel"/>
    <w:tmpl w:val="49F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5573843">
    <w:abstractNumId w:val="1"/>
  </w:num>
  <w:num w:numId="2" w16cid:durableId="156948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E7"/>
    <w:rsid w:val="000B4652"/>
    <w:rsid w:val="004D4BAE"/>
    <w:rsid w:val="00685F1A"/>
    <w:rsid w:val="006A253F"/>
    <w:rsid w:val="009E68E7"/>
    <w:rsid w:val="00A41F33"/>
    <w:rsid w:val="00E7564B"/>
    <w:rsid w:val="00E97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C7A9"/>
  <w15:chartTrackingRefBased/>
  <w15:docId w15:val="{65D7719A-1618-4B4C-B063-00167A52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6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8E7"/>
    <w:rPr>
      <w:rFonts w:eastAsiaTheme="majorEastAsia" w:cstheme="majorBidi"/>
      <w:color w:val="272727" w:themeColor="text1" w:themeTint="D8"/>
    </w:rPr>
  </w:style>
  <w:style w:type="paragraph" w:styleId="Titel">
    <w:name w:val="Title"/>
    <w:basedOn w:val="Standaard"/>
    <w:next w:val="Standaard"/>
    <w:link w:val="TitelChar"/>
    <w:uiPriority w:val="10"/>
    <w:qFormat/>
    <w:rsid w:val="009E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8E7"/>
    <w:rPr>
      <w:i/>
      <w:iCs/>
      <w:color w:val="404040" w:themeColor="text1" w:themeTint="BF"/>
    </w:rPr>
  </w:style>
  <w:style w:type="paragraph" w:styleId="Lijstalinea">
    <w:name w:val="List Paragraph"/>
    <w:basedOn w:val="Standaard"/>
    <w:uiPriority w:val="34"/>
    <w:qFormat/>
    <w:rsid w:val="009E68E7"/>
    <w:pPr>
      <w:ind w:left="720"/>
      <w:contextualSpacing/>
    </w:pPr>
  </w:style>
  <w:style w:type="character" w:styleId="Intensievebenadrukking">
    <w:name w:val="Intense Emphasis"/>
    <w:basedOn w:val="Standaardalinea-lettertype"/>
    <w:uiPriority w:val="21"/>
    <w:qFormat/>
    <w:rsid w:val="009E68E7"/>
    <w:rPr>
      <w:i/>
      <w:iCs/>
      <w:color w:val="0F4761" w:themeColor="accent1" w:themeShade="BF"/>
    </w:rPr>
  </w:style>
  <w:style w:type="paragraph" w:styleId="Duidelijkcitaat">
    <w:name w:val="Intense Quote"/>
    <w:basedOn w:val="Standaard"/>
    <w:next w:val="Standaard"/>
    <w:link w:val="DuidelijkcitaatChar"/>
    <w:uiPriority w:val="30"/>
    <w:qFormat/>
    <w:rsid w:val="009E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8E7"/>
    <w:rPr>
      <w:i/>
      <w:iCs/>
      <w:color w:val="0F4761" w:themeColor="accent1" w:themeShade="BF"/>
    </w:rPr>
  </w:style>
  <w:style w:type="character" w:styleId="Intensieveverwijzing">
    <w:name w:val="Intense Reference"/>
    <w:basedOn w:val="Standaardalinea-lettertype"/>
    <w:uiPriority w:val="32"/>
    <w:qFormat/>
    <w:rsid w:val="009E68E7"/>
    <w:rPr>
      <w:b/>
      <w:bCs/>
      <w:smallCaps/>
      <w:color w:val="0F4761" w:themeColor="accent1" w:themeShade="BF"/>
      <w:spacing w:val="5"/>
    </w:rPr>
  </w:style>
  <w:style w:type="character" w:styleId="Hyperlink">
    <w:name w:val="Hyperlink"/>
    <w:basedOn w:val="Standaardalinea-lettertype"/>
    <w:uiPriority w:val="99"/>
    <w:unhideWhenUsed/>
    <w:rsid w:val="009E68E7"/>
    <w:rPr>
      <w:color w:val="467886" w:themeColor="hyperlink"/>
      <w:u w:val="single"/>
    </w:rPr>
  </w:style>
  <w:style w:type="character" w:styleId="Onopgelostemelding">
    <w:name w:val="Unresolved Mention"/>
    <w:basedOn w:val="Standaardalinea-lettertype"/>
    <w:uiPriority w:val="99"/>
    <w:semiHidden/>
    <w:unhideWhenUsed/>
    <w:rsid w:val="009E6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964913">
          <w:marLeft w:val="0"/>
          <w:marRight w:val="0"/>
          <w:marTop w:val="0"/>
          <w:marBottom w:val="0"/>
          <w:divBdr>
            <w:top w:val="none" w:sz="0" w:space="0" w:color="auto"/>
            <w:left w:val="none" w:sz="0" w:space="0" w:color="auto"/>
            <w:bottom w:val="none" w:sz="0" w:space="0" w:color="auto"/>
            <w:right w:val="none" w:sz="0" w:space="0" w:color="auto"/>
          </w:divBdr>
        </w:div>
        <w:div w:id="1507207051">
          <w:marLeft w:val="0"/>
          <w:marRight w:val="0"/>
          <w:marTop w:val="0"/>
          <w:marBottom w:val="0"/>
          <w:divBdr>
            <w:top w:val="none" w:sz="0" w:space="0" w:color="auto"/>
            <w:left w:val="none" w:sz="0" w:space="0" w:color="auto"/>
            <w:bottom w:val="none" w:sz="0" w:space="0" w:color="auto"/>
            <w:right w:val="none" w:sz="0" w:space="0" w:color="auto"/>
          </w:divBdr>
        </w:div>
      </w:divsChild>
    </w:div>
    <w:div w:id="1367215570">
      <w:bodyDiv w:val="1"/>
      <w:marLeft w:val="0"/>
      <w:marRight w:val="0"/>
      <w:marTop w:val="0"/>
      <w:marBottom w:val="0"/>
      <w:divBdr>
        <w:top w:val="none" w:sz="0" w:space="0" w:color="auto"/>
        <w:left w:val="none" w:sz="0" w:space="0" w:color="auto"/>
        <w:bottom w:val="none" w:sz="0" w:space="0" w:color="auto"/>
        <w:right w:val="none" w:sz="0" w:space="0" w:color="auto"/>
      </w:divBdr>
    </w:div>
    <w:div w:id="1807964441">
      <w:bodyDiv w:val="1"/>
      <w:marLeft w:val="0"/>
      <w:marRight w:val="0"/>
      <w:marTop w:val="0"/>
      <w:marBottom w:val="0"/>
      <w:divBdr>
        <w:top w:val="none" w:sz="0" w:space="0" w:color="auto"/>
        <w:left w:val="none" w:sz="0" w:space="0" w:color="auto"/>
        <w:bottom w:val="none" w:sz="0" w:space="0" w:color="auto"/>
        <w:right w:val="none" w:sz="0" w:space="0" w:color="auto"/>
      </w:divBdr>
    </w:div>
    <w:div w:id="2047751662">
      <w:bodyDiv w:val="1"/>
      <w:marLeft w:val="0"/>
      <w:marRight w:val="0"/>
      <w:marTop w:val="0"/>
      <w:marBottom w:val="0"/>
      <w:divBdr>
        <w:top w:val="none" w:sz="0" w:space="0" w:color="auto"/>
        <w:left w:val="none" w:sz="0" w:space="0" w:color="auto"/>
        <w:bottom w:val="none" w:sz="0" w:space="0" w:color="auto"/>
        <w:right w:val="none" w:sz="0" w:space="0" w:color="auto"/>
      </w:divBdr>
      <w:divsChild>
        <w:div w:id="1200505812">
          <w:marLeft w:val="0"/>
          <w:marRight w:val="0"/>
          <w:marTop w:val="0"/>
          <w:marBottom w:val="0"/>
          <w:divBdr>
            <w:top w:val="none" w:sz="0" w:space="0" w:color="auto"/>
            <w:left w:val="none" w:sz="0" w:space="0" w:color="auto"/>
            <w:bottom w:val="none" w:sz="0" w:space="0" w:color="auto"/>
            <w:right w:val="none" w:sz="0" w:space="0" w:color="auto"/>
          </w:divBdr>
        </w:div>
        <w:div w:id="123424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8942B533B6040B2288AC431BE9295" ma:contentTypeVersion="20" ma:contentTypeDescription="Een nieuw document maken." ma:contentTypeScope="" ma:versionID="62c9e6bd371b356ddb42036303e121cf">
  <xsd:schema xmlns:xsd="http://www.w3.org/2001/XMLSchema" xmlns:xs="http://www.w3.org/2001/XMLSchema" xmlns:p="http://schemas.microsoft.com/office/2006/metadata/properties" xmlns:ns2="14933aee-a7d7-4db7-8c5a-f368d029d0f2" xmlns:ns3="5bda96be-0059-4bba-92e4-cbcaf675faaf" targetNamespace="http://schemas.microsoft.com/office/2006/metadata/properties" ma:root="true" ma:fieldsID="2d7e8545b849bb498589380139f2350f" ns2:_="" ns3:_="">
    <xsd:import namespace="14933aee-a7d7-4db7-8c5a-f368d029d0f2"/>
    <xsd:import namespace="5bda96be-0059-4bba-92e4-cbcaf675fa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Gedaa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ijdsti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3aee-a7d7-4db7-8c5a-f368d029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edaan" ma:index="20" nillable="true" ma:displayName="Gedaan" ma:description="ja" ma:format="Dropdown" ma:internalName="Gedaa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fd9ca252-22d1-499e-a988-5107a32143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ijdstip" ma:index="27" nillable="true" ma:displayName="Tijdstip" ma:format="DateOnly" ma:internalName="Tijdsti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da96be-0059-4bba-92e4-cbcaf675faa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4fa91a4-515f-4ad3-9b65-e485b5556a62}" ma:internalName="TaxCatchAll" ma:showField="CatchAllData" ma:web="5bda96be-0059-4bba-92e4-cbcaf675f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jdstip xmlns="14933aee-a7d7-4db7-8c5a-f368d029d0f2" xsi:nil="true"/>
    <Gedaan xmlns="14933aee-a7d7-4db7-8c5a-f368d029d0f2" xsi:nil="true"/>
    <TaxCatchAll xmlns="5bda96be-0059-4bba-92e4-cbcaf675faaf" xsi:nil="true"/>
    <lcf76f155ced4ddcb4097134ff3c332f xmlns="14933aee-a7d7-4db7-8c5a-f368d029d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41D09-0519-4236-90A4-D1D1AE48C91D}"/>
</file>

<file path=customXml/itemProps2.xml><?xml version="1.0" encoding="utf-8"?>
<ds:datastoreItem xmlns:ds="http://schemas.openxmlformats.org/officeDocument/2006/customXml" ds:itemID="{3375C371-C85B-4788-A4DD-6EC0CB8DD5A0}"/>
</file>

<file path=customXml/itemProps3.xml><?xml version="1.0" encoding="utf-8"?>
<ds:datastoreItem xmlns:ds="http://schemas.openxmlformats.org/officeDocument/2006/customXml" ds:itemID="{8E22718F-3914-4BA4-ADA5-7879C969408A}"/>
</file>

<file path=docProps/app.xml><?xml version="1.0" encoding="utf-8"?>
<Properties xmlns="http://schemas.openxmlformats.org/officeDocument/2006/extended-properties" xmlns:vt="http://schemas.openxmlformats.org/officeDocument/2006/docPropsVTypes">
  <Template>Normal</Template>
  <TotalTime>66</TotalTime>
  <Pages>2</Pages>
  <Words>538</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den Heuvel</dc:creator>
  <cp:keywords/>
  <dc:description/>
  <cp:lastModifiedBy>Jeroen van den Heuvel</cp:lastModifiedBy>
  <cp:revision>1</cp:revision>
  <dcterms:created xsi:type="dcterms:W3CDTF">2025-04-03T06:34:00Z</dcterms:created>
  <dcterms:modified xsi:type="dcterms:W3CDTF">2025-04-03T07:40:00Z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0x0101005B78942B533B6040B2288AC431BE9295</vt:lpwstr>
  </property>
</Properties>
</file>