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6046" w14:textId="77777777" w:rsidR="00AB5571" w:rsidRDefault="004324B9">
      <w:r w:rsidRPr="004324B9">
        <w:rPr>
          <w:b/>
          <w:bCs/>
        </w:rPr>
        <w:t>Maritieme Monitor 2025</w:t>
      </w:r>
      <w:r w:rsidRPr="004324B9">
        <w:rPr>
          <w:b/>
          <w:bCs/>
        </w:rPr>
        <w:br/>
      </w:r>
      <w:r>
        <w:br/>
      </w:r>
      <w:r w:rsidRPr="004324B9">
        <w:t>De Maritieme Monitor is een jaarlijkse publicatie, opgesteld in opdracht van het ministerie van Infrastructuur en Waterstaat</w:t>
      </w:r>
      <w:r>
        <w:t xml:space="preserve">. </w:t>
      </w:r>
      <w:r>
        <w:br/>
        <w:t xml:space="preserve">In de monitor </w:t>
      </w:r>
      <w:r w:rsidR="00D65C0D">
        <w:t xml:space="preserve">geven we ieder jaar een overzicht van de </w:t>
      </w:r>
      <w:r w:rsidR="00356B88">
        <w:t xml:space="preserve">ontwikkelingen in de arbeidsmarkt en </w:t>
      </w:r>
      <w:r w:rsidR="008C5EB6">
        <w:t xml:space="preserve">van </w:t>
      </w:r>
      <w:r w:rsidR="00356B88">
        <w:t xml:space="preserve">de </w:t>
      </w:r>
      <w:r w:rsidR="00D65C0D">
        <w:t xml:space="preserve">economische ontwikkelingen </w:t>
      </w:r>
      <w:r w:rsidR="00FD30F4">
        <w:t>in het maritieme cluster.</w:t>
      </w:r>
      <w:r w:rsidR="00FD30F4">
        <w:br/>
      </w:r>
      <w:r>
        <w:t xml:space="preserve">De watersport(industrie) maakt deel uit van </w:t>
      </w:r>
      <w:r w:rsidR="00D8729C">
        <w:t>dit</w:t>
      </w:r>
      <w:r>
        <w:t xml:space="preserve"> maritieme cluster.  </w:t>
      </w:r>
      <w:r w:rsidR="00FD30F4">
        <w:br/>
      </w:r>
      <w:r>
        <w:br/>
      </w:r>
      <w:r w:rsidRPr="004324B9">
        <w:rPr>
          <w:b/>
          <w:bCs/>
        </w:rPr>
        <w:t>Werkgelegenheid</w:t>
      </w:r>
      <w:r>
        <w:rPr>
          <w:b/>
          <w:bCs/>
        </w:rPr>
        <w:t xml:space="preserve"> 2024</w:t>
      </w:r>
      <w:r w:rsidRPr="004324B9">
        <w:br/>
        <w:t xml:space="preserve">De directe werkgelegenheid in het maritieme cluster is in 2024 licht toegenomen ten opzichte van 2023. </w:t>
      </w:r>
      <w:r>
        <w:br/>
      </w:r>
      <w:r w:rsidRPr="004324B9">
        <w:t>De</w:t>
      </w:r>
      <w:r w:rsidR="00766AF1">
        <w:t>ze</w:t>
      </w:r>
      <w:r w:rsidRPr="004324B9">
        <w:t xml:space="preserve"> bedraagt 173.097 werknemers. </w:t>
      </w:r>
      <w:r>
        <w:t xml:space="preserve">De </w:t>
      </w:r>
      <w:r w:rsidRPr="004324B9">
        <w:t xml:space="preserve">indirecte werkgelegenheid </w:t>
      </w:r>
      <w:r>
        <w:t xml:space="preserve">bedraagt </w:t>
      </w:r>
      <w:r w:rsidRPr="004324B9">
        <w:t>137.419 werknemers</w:t>
      </w:r>
      <w:r>
        <w:t xml:space="preserve">. </w:t>
      </w:r>
      <w:r w:rsidR="009E53D3">
        <w:br/>
      </w:r>
      <w:r w:rsidR="009E53D3">
        <w:t>Bij elkaar opgeteld bedraagt de werkgelegenheid</w:t>
      </w:r>
      <w:r w:rsidRPr="004324B9">
        <w:t xml:space="preserve"> in het cluster 310.516 werknemers.</w:t>
      </w:r>
      <w:r w:rsidR="00F943CE">
        <w:br/>
      </w:r>
      <w:r w:rsidR="00F943CE">
        <w:br/>
      </w:r>
      <w:r w:rsidR="00F943CE" w:rsidRPr="00C062EF">
        <w:rPr>
          <w:b/>
          <w:bCs/>
        </w:rPr>
        <w:t>In- en uitstroom</w:t>
      </w:r>
      <w:r w:rsidR="00F943CE">
        <w:rPr>
          <w:b/>
          <w:bCs/>
        </w:rPr>
        <w:t xml:space="preserve"> 2024</w:t>
      </w:r>
      <w:r w:rsidR="00F943CE" w:rsidRPr="00C062EF">
        <w:rPr>
          <w:b/>
          <w:bCs/>
        </w:rPr>
        <w:br/>
      </w:r>
      <w:r w:rsidR="00F943CE">
        <w:t xml:space="preserve">Er stromen ongeveer evenveel mensen het cluster in én uit. </w:t>
      </w:r>
      <w:r w:rsidR="00F943CE">
        <w:br/>
        <w:t xml:space="preserve">De instroom in de leeftijdscategorie </w:t>
      </w:r>
      <w:r w:rsidR="00F943CE" w:rsidRPr="00C062EF">
        <w:t xml:space="preserve">18-25 jaar </w:t>
      </w:r>
      <w:r w:rsidR="00F943CE">
        <w:t xml:space="preserve">is het grootst, gevolgd door </w:t>
      </w:r>
      <w:r w:rsidR="00F943CE" w:rsidRPr="00C062EF">
        <w:t xml:space="preserve">de categorie 26-35 jaar (28%). Hoe ouder de leeftijdsgroep, hoe lager de instroom. </w:t>
      </w:r>
      <w:r w:rsidR="00F943CE">
        <w:br/>
      </w:r>
      <w:r w:rsidR="00F943CE" w:rsidRPr="00C062EF">
        <w:t xml:space="preserve">De hoogste uitstroom zit in de categorie 26-35 jaar. </w:t>
      </w:r>
      <w:r w:rsidR="00F943CE">
        <w:br/>
      </w:r>
    </w:p>
    <w:p w14:paraId="1077F09B" w14:textId="26B4B622" w:rsidR="004324B9" w:rsidRDefault="00F943CE">
      <w:r>
        <w:t xml:space="preserve">Het </w:t>
      </w:r>
      <w:r w:rsidRPr="00C062EF">
        <w:t xml:space="preserve">maritieme </w:t>
      </w:r>
      <w:r>
        <w:t xml:space="preserve">cluster </w:t>
      </w:r>
      <w:r w:rsidRPr="00C062EF">
        <w:t xml:space="preserve">slaagt er goed in om jonge mensen aan te trekken, maar </w:t>
      </w:r>
      <w:r>
        <w:t xml:space="preserve">het blijkt lastig </w:t>
      </w:r>
      <w:r w:rsidRPr="00C062EF">
        <w:t xml:space="preserve">deze jonge mensen </w:t>
      </w:r>
      <w:r>
        <w:t xml:space="preserve">te </w:t>
      </w:r>
      <w:r w:rsidRPr="00C062EF">
        <w:t>behouden</w:t>
      </w:r>
      <w:r>
        <w:t xml:space="preserve">. </w:t>
      </w:r>
      <w:r>
        <w:br/>
        <w:t xml:space="preserve">44% van de mensen die uitstromen had een flexibele werkrelatie. De meeste uitstromers gaan naar een andere sector. Doorstroom binnen de sector komt niet zo vaak voor. </w:t>
      </w:r>
      <w:r>
        <w:br/>
        <w:t>20% van de uitstroom is tussen de 56 en 66 jaar. Er gaan veel oudere mensen de sector uit. Dit zijn vaak mensen met veel kennis en ervaring.</w:t>
      </w:r>
      <w:r>
        <w:br/>
      </w:r>
      <w:r>
        <w:br/>
        <w:t>In de watersport(industrie) is de instroom iets groter dan de uitstroom.</w:t>
      </w:r>
      <w:r w:rsidRPr="00B341CE">
        <w:t xml:space="preserve"> </w:t>
      </w:r>
      <w:r>
        <w:br/>
        <w:t>De instroom van jongeren in de watersportindustrie is relatief groot, maar de branche weet de</w:t>
      </w:r>
      <w:r w:rsidR="00BE1A8E">
        <w:t>ze</w:t>
      </w:r>
      <w:r>
        <w:t xml:space="preserve"> jonge</w:t>
      </w:r>
      <w:r w:rsidR="002C0D40">
        <w:t xml:space="preserve"> werknemers </w:t>
      </w:r>
      <w:r>
        <w:t xml:space="preserve">niet </w:t>
      </w:r>
      <w:r w:rsidR="002C0D40">
        <w:t xml:space="preserve">langdurig vast te houden. </w:t>
      </w:r>
      <w:r>
        <w:t>Veel jongere</w:t>
      </w:r>
      <w:r w:rsidR="002C0D40">
        <w:t xml:space="preserve"> werknemers </w:t>
      </w:r>
      <w:r>
        <w:t xml:space="preserve"> stromen de branche uit na een aantal jaren. </w:t>
      </w:r>
      <w:r w:rsidR="002C0D40">
        <w:t xml:space="preserve">52% van de uitstroom heeft een leeftijd van 18 - </w:t>
      </w:r>
      <w:r w:rsidR="002C0D40" w:rsidRPr="00B341CE">
        <w:t>35 jaar</w:t>
      </w:r>
      <w:r w:rsidR="002C0D40">
        <w:t xml:space="preserve">. </w:t>
      </w:r>
      <w:r w:rsidR="002C0D40" w:rsidRPr="00B341CE">
        <w:t xml:space="preserve">Dit past in </w:t>
      </w:r>
      <w:r w:rsidR="002C0D40">
        <w:t>de</w:t>
      </w:r>
      <w:r w:rsidR="002C0D40" w:rsidRPr="00B341CE">
        <w:t xml:space="preserve"> landelijke trend</w:t>
      </w:r>
      <w:r w:rsidR="002C0D40">
        <w:t>,</w:t>
      </w:r>
      <w:r w:rsidR="002C0D40" w:rsidRPr="00B341CE">
        <w:t xml:space="preserve"> waarbij met name jongvolwassenen minder lang bij één werkgever blijven. </w:t>
      </w:r>
      <w:r w:rsidR="002C0D40">
        <w:br/>
      </w:r>
      <w:r w:rsidRPr="00B341CE">
        <w:t xml:space="preserve">De doorstroom </w:t>
      </w:r>
      <w:r w:rsidR="00927646">
        <w:t xml:space="preserve">naar andere bedrijven </w:t>
      </w:r>
      <w:r w:rsidRPr="00B341CE">
        <w:t xml:space="preserve">binnen </w:t>
      </w:r>
      <w:r>
        <w:t xml:space="preserve">in de watersport(industrie) </w:t>
      </w:r>
      <w:r w:rsidRPr="00B341CE">
        <w:t xml:space="preserve">is </w:t>
      </w:r>
      <w:r>
        <w:t xml:space="preserve">zeer </w:t>
      </w:r>
      <w:r w:rsidRPr="00B341CE">
        <w:t xml:space="preserve">beperkt. </w:t>
      </w:r>
      <w:r>
        <w:br/>
      </w:r>
      <w:r w:rsidRPr="00B341CE">
        <w:t xml:space="preserve">Het grootste gedeelte </w:t>
      </w:r>
      <w:r>
        <w:t xml:space="preserve">stroomt uit buiten </w:t>
      </w:r>
      <w:r w:rsidRPr="00B341CE">
        <w:t>het maritiem cluster.</w:t>
      </w:r>
      <w:r>
        <w:t xml:space="preserve"> </w:t>
      </w:r>
      <w:r>
        <w:br/>
        <w:t xml:space="preserve">Een groot deel van de uitstroom heeft een flexibele arbeidsrelatie en in verhouding een laag salaris.  </w:t>
      </w:r>
      <w:r>
        <w:br/>
      </w:r>
      <w:r>
        <w:br/>
      </w:r>
      <w:r>
        <w:lastRenderedPageBreak/>
        <w:t xml:space="preserve">Het aantal mensen wat instroom uit een andere branche is ongeveer even groot als het aantal mensen wat uitstroomt naar een andere branche. </w:t>
      </w:r>
      <w:r>
        <w:br/>
        <w:t xml:space="preserve">Het aantal mensen wat met pensioen gaat is ongeveer even groot als het aantal mensen, wat via opleidingen de branche instroomt.   </w:t>
      </w:r>
      <w:r>
        <w:br/>
      </w:r>
      <w:r>
        <w:br/>
      </w:r>
      <w:r w:rsidRPr="00B341CE">
        <w:t xml:space="preserve">De in- en uitstroom </w:t>
      </w:r>
      <w:r>
        <w:t>van het cluster is dus redelijk in balans.</w:t>
      </w:r>
      <w:r>
        <w:br/>
      </w:r>
      <w:r w:rsidR="004324B9">
        <w:br/>
      </w:r>
      <w:r w:rsidR="000147AB" w:rsidRPr="008B3979">
        <w:rPr>
          <w:b/>
          <w:bCs/>
        </w:rPr>
        <w:t>Aan</w:t>
      </w:r>
      <w:r w:rsidR="008B3979" w:rsidRPr="008B3979">
        <w:rPr>
          <w:b/>
          <w:bCs/>
        </w:rPr>
        <w:t xml:space="preserve">tal </w:t>
      </w:r>
      <w:r w:rsidR="000147AB" w:rsidRPr="008B3979">
        <w:rPr>
          <w:b/>
          <w:bCs/>
        </w:rPr>
        <w:t xml:space="preserve">studenten maritieme opleidingen </w:t>
      </w:r>
      <w:r w:rsidR="00D359D4">
        <w:rPr>
          <w:b/>
          <w:bCs/>
        </w:rPr>
        <w:t>2024</w:t>
      </w:r>
      <w:r w:rsidR="000147AB" w:rsidRPr="008B3979">
        <w:rPr>
          <w:b/>
          <w:bCs/>
        </w:rPr>
        <w:br/>
      </w:r>
      <w:r w:rsidR="000147AB" w:rsidRPr="000147AB">
        <w:t>Het aantal studenten aan maritieme opleidingen neemt sinds 2020 relatief sterk af</w:t>
      </w:r>
      <w:r w:rsidR="00B37D33">
        <w:t xml:space="preserve"> voor het cluster</w:t>
      </w:r>
      <w:r w:rsidR="000147AB" w:rsidRPr="000147AB">
        <w:t xml:space="preserve">. </w:t>
      </w:r>
      <w:r w:rsidR="006617A4">
        <w:br/>
      </w:r>
      <w:r w:rsidR="000147AB" w:rsidRPr="000147AB">
        <w:t>Een afname van het aantal studenten is op zich niet vreemd</w:t>
      </w:r>
      <w:r w:rsidR="003D7CED">
        <w:t>. H</w:t>
      </w:r>
      <w:r w:rsidR="000147AB" w:rsidRPr="000147AB">
        <w:t xml:space="preserve">et totaal aantal studenten aan alle opleidingen in Nederland </w:t>
      </w:r>
      <w:r w:rsidR="003D7CED">
        <w:t xml:space="preserve">neemt immers af, dus ook aan de maritieme opleidingen. </w:t>
      </w:r>
      <w:r w:rsidR="000147AB" w:rsidRPr="000147AB">
        <w:t xml:space="preserve"> </w:t>
      </w:r>
      <w:r w:rsidR="006617A4">
        <w:br/>
      </w:r>
      <w:r w:rsidR="000147AB" w:rsidRPr="000147AB">
        <w:t>Het aantal studenten aan maritieme opleidingen op mbo-</w:t>
      </w:r>
      <w:r w:rsidR="008B3979">
        <w:t xml:space="preserve">, </w:t>
      </w:r>
      <w:r w:rsidR="000147AB" w:rsidRPr="000147AB">
        <w:t>hbo-</w:t>
      </w:r>
      <w:r w:rsidR="008B3979">
        <w:t xml:space="preserve"> en </w:t>
      </w:r>
      <w:r w:rsidR="000147AB" w:rsidRPr="000147AB">
        <w:t xml:space="preserve">wo-niveau </w:t>
      </w:r>
      <w:r w:rsidR="008B3979">
        <w:t xml:space="preserve">neemt alleen </w:t>
      </w:r>
      <w:r w:rsidR="000147AB" w:rsidRPr="000147AB">
        <w:t>sneller af</w:t>
      </w:r>
      <w:r w:rsidR="008B3979">
        <w:t xml:space="preserve">, dan je eigenlijk zou mogen verwachten. </w:t>
      </w:r>
      <w:r w:rsidR="006617A4">
        <w:t xml:space="preserve">Dat is dus </w:t>
      </w:r>
      <w:r w:rsidR="000F394A">
        <w:t xml:space="preserve">wel </w:t>
      </w:r>
      <w:r w:rsidR="006617A4">
        <w:t>zorgwekkend.</w:t>
      </w:r>
      <w:r w:rsidR="000761E7">
        <w:br/>
      </w:r>
      <w:r w:rsidR="00C5576B">
        <w:br/>
        <w:t>H</w:t>
      </w:r>
      <w:r w:rsidR="000F394A">
        <w:t xml:space="preserve">et aantal studenten aan de opleidingen Maritieme Techniek vormt hierop een uitzondering. Het aantal studenten is over de jaren vrij constant. </w:t>
      </w:r>
      <w:r w:rsidR="00335E5F">
        <w:br/>
      </w:r>
      <w:r w:rsidR="000761E7">
        <w:br/>
        <w:t xml:space="preserve">Het aantal studenten </w:t>
      </w:r>
      <w:r w:rsidR="005D6008">
        <w:t>Maritieme Techniek</w:t>
      </w:r>
      <w:r w:rsidR="007214F4">
        <w:t xml:space="preserve"> in 2024</w:t>
      </w:r>
      <w:r w:rsidR="000761E7">
        <w:t>:</w:t>
      </w:r>
      <w:r w:rsidR="000761E7">
        <w:br/>
      </w:r>
      <w:r w:rsidR="008C60B2">
        <w:t xml:space="preserve">- </w:t>
      </w:r>
      <w:r w:rsidR="000761E7">
        <w:t>361 studenten MBO</w:t>
      </w:r>
      <w:r w:rsidR="000761E7">
        <w:br/>
      </w:r>
      <w:r w:rsidR="008C60B2">
        <w:t xml:space="preserve">- </w:t>
      </w:r>
      <w:r w:rsidR="000761E7">
        <w:t>3</w:t>
      </w:r>
      <w:r w:rsidR="00234EB1">
        <w:t>85</w:t>
      </w:r>
      <w:r w:rsidR="000761E7">
        <w:t xml:space="preserve"> studenten HBO</w:t>
      </w:r>
      <w:r w:rsidR="000761E7">
        <w:br/>
      </w:r>
      <w:r w:rsidR="008C60B2">
        <w:t xml:space="preserve">- </w:t>
      </w:r>
      <w:r w:rsidR="00FE4C8A">
        <w:t>430</w:t>
      </w:r>
      <w:r w:rsidR="000761E7">
        <w:t xml:space="preserve"> studenten WO</w:t>
      </w:r>
      <w:r w:rsidR="000761E7">
        <w:br/>
      </w:r>
      <w:r w:rsidR="008C60B2" w:rsidRPr="008C60B2">
        <w:rPr>
          <w:b/>
          <w:bCs/>
        </w:rPr>
        <w:t xml:space="preserve">&gt; </w:t>
      </w:r>
      <w:r w:rsidR="000761E7" w:rsidRPr="008C60B2">
        <w:rPr>
          <w:b/>
          <w:bCs/>
        </w:rPr>
        <w:t>Totaal: 1.1</w:t>
      </w:r>
      <w:r w:rsidR="00FE4C8A" w:rsidRPr="008C60B2">
        <w:rPr>
          <w:b/>
          <w:bCs/>
        </w:rPr>
        <w:t>76</w:t>
      </w:r>
      <w:r w:rsidR="008C60B2" w:rsidRPr="008C60B2">
        <w:rPr>
          <w:b/>
          <w:bCs/>
        </w:rPr>
        <w:t xml:space="preserve"> studenten</w:t>
      </w:r>
      <w:r w:rsidR="000761E7" w:rsidRPr="008C60B2">
        <w:br/>
      </w:r>
      <w:r w:rsidR="000761E7">
        <w:br/>
      </w:r>
      <w:r w:rsidR="005D6008">
        <w:t xml:space="preserve">Studenten Maritieme techniek </w:t>
      </w:r>
      <w:r w:rsidR="000761E7">
        <w:t xml:space="preserve">kunnen werken in de Watersport(industrie) én de scheepsbouw. </w:t>
      </w:r>
      <w:r w:rsidR="008C60B2">
        <w:br/>
        <w:t xml:space="preserve">Het totaal aantal beschikbare studenten moet je </w:t>
      </w:r>
      <w:r w:rsidR="00183034">
        <w:t xml:space="preserve">daarom eigenlijk </w:t>
      </w:r>
      <w:r w:rsidR="008C60B2">
        <w:t>door twee delen.</w:t>
      </w:r>
      <w:r w:rsidR="008C60B2">
        <w:br/>
      </w:r>
      <w:r w:rsidR="00183034">
        <w:t>V</w:t>
      </w:r>
      <w:r w:rsidR="000761E7">
        <w:t xml:space="preserve">oor de Watersportindustrie </w:t>
      </w:r>
      <w:r w:rsidR="00335E5F">
        <w:t xml:space="preserve">zijn dus ongeveer </w:t>
      </w:r>
      <w:r w:rsidR="000761E7">
        <w:t>58</w:t>
      </w:r>
      <w:r w:rsidR="000E31DF">
        <w:t>8</w:t>
      </w:r>
      <w:r w:rsidR="000761E7">
        <w:t xml:space="preserve"> studenten per jaar beschikbaar. </w:t>
      </w:r>
      <w:r w:rsidR="00B37D33">
        <w:br/>
      </w:r>
      <w:r w:rsidR="006051F3">
        <w:br/>
        <w:t xml:space="preserve">In de watersportindustrie werken in totaal ongeveer </w:t>
      </w:r>
      <w:r w:rsidR="00791E13">
        <w:t>9</w:t>
      </w:r>
      <w:r w:rsidR="009C652B">
        <w:t>96</w:t>
      </w:r>
      <w:r w:rsidR="00791E13">
        <w:t xml:space="preserve">0 personen. </w:t>
      </w:r>
      <w:r w:rsidR="00F24FFF">
        <w:br/>
      </w:r>
      <w:r w:rsidR="00791E13">
        <w:t>Een inst</w:t>
      </w:r>
      <w:r w:rsidR="00030C91">
        <w:t>r</w:t>
      </w:r>
      <w:r w:rsidR="00791E13">
        <w:t xml:space="preserve">oom van </w:t>
      </w:r>
      <w:r w:rsidR="00030C91">
        <w:t xml:space="preserve">een kleine </w:t>
      </w:r>
      <w:r w:rsidR="00791E13">
        <w:t xml:space="preserve">600 studenten per jaar is </w:t>
      </w:r>
      <w:r w:rsidR="00030C91">
        <w:t xml:space="preserve">niet slecht. </w:t>
      </w:r>
      <w:r w:rsidR="00D162A5">
        <w:t>D</w:t>
      </w:r>
      <w:r w:rsidR="00F24FFF">
        <w:t>i</w:t>
      </w:r>
      <w:r w:rsidR="00D162A5">
        <w:t>t is</w:t>
      </w:r>
      <w:r w:rsidR="002926FA">
        <w:t xml:space="preserve"> ongeveer 6% van het totaal aantal werknemers.  </w:t>
      </w:r>
      <w:r w:rsidR="00F24FFF">
        <w:br/>
      </w:r>
      <w:r w:rsidR="00774544">
        <w:br/>
      </w:r>
      <w:r w:rsidR="00B6478B" w:rsidRPr="00B6478B">
        <w:rPr>
          <w:b/>
          <w:bCs/>
        </w:rPr>
        <w:t>Arbeidsrelaties 2024</w:t>
      </w:r>
      <w:r w:rsidR="00B6478B" w:rsidRPr="00B6478B">
        <w:rPr>
          <w:b/>
          <w:bCs/>
        </w:rPr>
        <w:br/>
      </w:r>
      <w:r w:rsidR="00B6478B" w:rsidRPr="00B6478B">
        <w:t xml:space="preserve">Het percentage werknemers </w:t>
      </w:r>
      <w:r w:rsidR="003067DF">
        <w:t xml:space="preserve">in het cluster </w:t>
      </w:r>
      <w:r w:rsidR="00B6478B" w:rsidRPr="00B6478B">
        <w:t xml:space="preserve">met een vaste arbeidsrelatie </w:t>
      </w:r>
      <w:r w:rsidR="003067DF">
        <w:t xml:space="preserve">is 81%. Dit ligt boven het </w:t>
      </w:r>
      <w:r w:rsidR="00B6478B" w:rsidRPr="00B6478B">
        <w:t>landelijke gemiddelde</w:t>
      </w:r>
      <w:r w:rsidR="003067DF">
        <w:t xml:space="preserve"> in Nederland</w:t>
      </w:r>
      <w:r w:rsidR="00BF5532">
        <w:t>, namelijk 67%</w:t>
      </w:r>
      <w:r w:rsidR="003067DF">
        <w:t xml:space="preserve">. </w:t>
      </w:r>
      <w:r w:rsidR="007001B0">
        <w:br/>
        <w:t xml:space="preserve">Ongeveer </w:t>
      </w:r>
      <w:r w:rsidR="00EA4EBE">
        <w:t xml:space="preserve">76% </w:t>
      </w:r>
      <w:r w:rsidR="00970813">
        <w:t xml:space="preserve">van de werknemers </w:t>
      </w:r>
      <w:r w:rsidR="00EA4EBE">
        <w:t>heeft een voltijdbaan en 24% een deeltijdbaan.</w:t>
      </w:r>
      <w:r w:rsidR="006D48D2">
        <w:br/>
      </w:r>
      <w:r w:rsidR="00C969EA">
        <w:br/>
      </w:r>
      <w:r w:rsidR="0007428F">
        <w:t>In de watersport</w:t>
      </w:r>
      <w:r w:rsidR="00291723">
        <w:t>(</w:t>
      </w:r>
      <w:r w:rsidR="0007428F">
        <w:t>industrie</w:t>
      </w:r>
      <w:r w:rsidR="00291723">
        <w:t>)</w:t>
      </w:r>
      <w:r w:rsidR="0007428F">
        <w:t xml:space="preserve"> heeft ongeveer 75% </w:t>
      </w:r>
      <w:r w:rsidR="00970813">
        <w:t xml:space="preserve">van de medewerkers </w:t>
      </w:r>
      <w:r w:rsidR="0007428F">
        <w:t>een vaste arbeidsrelatie.</w:t>
      </w:r>
      <w:r w:rsidR="00EA4EBE">
        <w:br/>
      </w:r>
      <w:r w:rsidR="00EA4EBE">
        <w:lastRenderedPageBreak/>
        <w:t xml:space="preserve">Ongeveer </w:t>
      </w:r>
      <w:r w:rsidR="00440642">
        <w:t xml:space="preserve">65% </w:t>
      </w:r>
      <w:r w:rsidR="00291723">
        <w:t xml:space="preserve">van de medewerkers </w:t>
      </w:r>
      <w:r w:rsidR="00440642">
        <w:t>heeft een voltijdbaan en 35% een deeltij</w:t>
      </w:r>
      <w:r w:rsidR="007B54BF">
        <w:t>d</w:t>
      </w:r>
      <w:r w:rsidR="00440642">
        <w:t>baan.</w:t>
      </w:r>
      <w:r w:rsidR="001877FB">
        <w:t xml:space="preserve"> </w:t>
      </w:r>
      <w:r w:rsidR="00291723">
        <w:br/>
      </w:r>
      <w:r w:rsidR="001877FB">
        <w:t xml:space="preserve">Het aantal mensen met een </w:t>
      </w:r>
      <w:r w:rsidR="001745F0">
        <w:t>vaste arbeidsrelatie en een</w:t>
      </w:r>
      <w:r w:rsidR="00C969EA">
        <w:t xml:space="preserve"> </w:t>
      </w:r>
      <w:r w:rsidR="001877FB">
        <w:t xml:space="preserve">voltijdbaan neemt </w:t>
      </w:r>
      <w:r w:rsidR="00360C7A">
        <w:t xml:space="preserve">is in </w:t>
      </w:r>
      <w:r w:rsidR="00C969EA">
        <w:t>de loop van de jaren</w:t>
      </w:r>
      <w:r w:rsidR="00363841">
        <w:t xml:space="preserve"> wel</w:t>
      </w:r>
      <w:r w:rsidR="00C969EA">
        <w:t xml:space="preserve"> iets toe</w:t>
      </w:r>
      <w:r w:rsidR="00360C7A">
        <w:t>genomen</w:t>
      </w:r>
      <w:r w:rsidR="00291723">
        <w:t xml:space="preserve"> in de watersport(industrie)</w:t>
      </w:r>
      <w:r w:rsidR="00C969EA">
        <w:t xml:space="preserve">. </w:t>
      </w:r>
      <w:r w:rsidR="00C969EA">
        <w:br/>
      </w:r>
      <w:r w:rsidR="0040778F">
        <w:br/>
      </w:r>
      <w:r w:rsidR="00DC0DC0" w:rsidRPr="00D71391">
        <w:rPr>
          <w:b/>
          <w:bCs/>
        </w:rPr>
        <w:t>Leeftijdsopbouw</w:t>
      </w:r>
      <w:r w:rsidR="00DC0DC0" w:rsidRPr="00D71391">
        <w:rPr>
          <w:b/>
          <w:bCs/>
        </w:rPr>
        <w:br/>
      </w:r>
      <w:r w:rsidR="00DC1090">
        <w:t xml:space="preserve">In het maritieme cluster werkt een lager percentage aan jongeren dan in </w:t>
      </w:r>
      <w:r w:rsidR="00616577">
        <w:t>de</w:t>
      </w:r>
      <w:r w:rsidR="00DC0DC0" w:rsidRPr="00DC0DC0">
        <w:t xml:space="preserve"> gehele Nederlandse beroepsbevolking</w:t>
      </w:r>
      <w:r w:rsidR="00616577">
        <w:t>.</w:t>
      </w:r>
      <w:r w:rsidR="00616577">
        <w:br/>
        <w:t>De m</w:t>
      </w:r>
      <w:r w:rsidR="00DC0DC0" w:rsidRPr="00DC0DC0">
        <w:t xml:space="preserve">iddengroep van 26-55 jaar is oververtegenwoordigd. Een beperkt percentage 66+’ers (3%) is nog steeds werkzaam in het maritiem cluster. </w:t>
      </w:r>
      <w:r w:rsidR="00D71391">
        <w:t xml:space="preserve">Het </w:t>
      </w:r>
      <w:r w:rsidR="00DC0DC0" w:rsidRPr="00DC0DC0">
        <w:t>aandeel 46-55-jarigen</w:t>
      </w:r>
      <w:r w:rsidR="00D71391">
        <w:t xml:space="preserve"> neemt af </w:t>
      </w:r>
      <w:r w:rsidR="00DC0DC0" w:rsidRPr="00DC0DC0">
        <w:t>en het aandeel 56-65-jarigen neemt</w:t>
      </w:r>
      <w:r w:rsidR="00D71391">
        <w:t xml:space="preserve"> toe</w:t>
      </w:r>
      <w:r w:rsidR="00DC0DC0" w:rsidRPr="00DC0DC0">
        <w:t xml:space="preserve">. </w:t>
      </w:r>
      <w:r w:rsidR="00D71391">
        <w:t xml:space="preserve">Er is dus sprake van veroudering van </w:t>
      </w:r>
      <w:r w:rsidR="00D71391">
        <w:br/>
        <w:t xml:space="preserve">de beroepsbevolking binnen het cluster.  </w:t>
      </w:r>
      <w:r w:rsidR="00D71391">
        <w:br/>
      </w:r>
      <w:r w:rsidR="0040778F">
        <w:br/>
      </w:r>
      <w:r w:rsidR="00F704B8" w:rsidRPr="00F704B8">
        <w:rPr>
          <w:b/>
          <w:bCs/>
        </w:rPr>
        <w:t>Man vrouw verhouding</w:t>
      </w:r>
      <w:r w:rsidR="00754A26">
        <w:rPr>
          <w:b/>
          <w:bCs/>
        </w:rPr>
        <w:br/>
      </w:r>
      <w:r w:rsidR="00F72AB1">
        <w:t xml:space="preserve">Het maritieme cluster </w:t>
      </w:r>
      <w:r w:rsidR="00754A26" w:rsidRPr="00754A26">
        <w:t>ken</w:t>
      </w:r>
      <w:r w:rsidR="00F72AB1">
        <w:t>t</w:t>
      </w:r>
      <w:r w:rsidR="00754A26" w:rsidRPr="00754A26">
        <w:t xml:space="preserve"> een betrekkelijk scheve man-vrouwverhouding</w:t>
      </w:r>
      <w:r w:rsidR="005345DF">
        <w:t xml:space="preserve"> 82% man en 18% vrouw. </w:t>
      </w:r>
      <w:r w:rsidR="001D1831" w:rsidRPr="00754A26">
        <w:t xml:space="preserve">Deze </w:t>
      </w:r>
      <w:r w:rsidR="001D1831">
        <w:t>scheve  ve</w:t>
      </w:r>
      <w:r w:rsidR="001D1831" w:rsidRPr="00754A26">
        <w:t>rhouding is al jaren relatief constant.</w:t>
      </w:r>
      <w:r w:rsidR="001D1831">
        <w:br/>
        <w:t>In de Watersport(industrie is de verhouding 75% man en 25% vrouw.</w:t>
      </w:r>
      <w:r w:rsidR="001D1831">
        <w:br/>
      </w:r>
      <w:r w:rsidR="005345DF">
        <w:t xml:space="preserve">In de Nederlandse beroepsbevolking is de verdeling </w:t>
      </w:r>
      <w:r w:rsidR="005A5483">
        <w:t xml:space="preserve">52% man en 18% vrouw. </w:t>
      </w:r>
      <w:r w:rsidR="005A5483">
        <w:br/>
      </w:r>
      <w:r w:rsidR="008241F7">
        <w:br/>
      </w:r>
      <w:r w:rsidR="008241F7" w:rsidRPr="00B341CE">
        <w:rPr>
          <w:b/>
          <w:bCs/>
        </w:rPr>
        <w:t>Opleidingsniveau</w:t>
      </w:r>
      <w:r w:rsidR="008241F7" w:rsidRPr="00B341CE">
        <w:rPr>
          <w:b/>
          <w:bCs/>
        </w:rPr>
        <w:br/>
      </w:r>
      <w:r w:rsidR="00C138B7">
        <w:t xml:space="preserve">In het Maritiem cluster </w:t>
      </w:r>
      <w:r w:rsidR="00D616E8">
        <w:t>he</w:t>
      </w:r>
      <w:r w:rsidR="00BA767B">
        <w:t>eft</w:t>
      </w:r>
      <w:r w:rsidR="00D616E8">
        <w:t xml:space="preserve"> 19% van de medewerkers een opleidingsniveau van ten hoogste </w:t>
      </w:r>
      <w:r w:rsidR="00BA767B">
        <w:t>niveau 1</w:t>
      </w:r>
      <w:r w:rsidR="00C138B7">
        <w:t xml:space="preserve">(basisonderwijs, VMBO </w:t>
      </w:r>
      <w:r w:rsidR="00E06357">
        <w:t xml:space="preserve">of </w:t>
      </w:r>
      <w:r w:rsidR="00C138B7">
        <w:t>MBO</w:t>
      </w:r>
      <w:r w:rsidR="0051406C">
        <w:t xml:space="preserve"> niveau 1)</w:t>
      </w:r>
      <w:r w:rsidR="00BA767B">
        <w:t xml:space="preserve">. </w:t>
      </w:r>
      <w:r w:rsidR="008E6409">
        <w:br/>
      </w:r>
      <w:r w:rsidR="006D1A0C">
        <w:t>49% van de medewerkers heeft een niveau van ten hoogste niveau 2 ( MBO</w:t>
      </w:r>
      <w:r w:rsidR="00625272">
        <w:t xml:space="preserve"> niveau 2-4</w:t>
      </w:r>
      <w:r w:rsidR="006D1A0C">
        <w:t>, HAVO en VWO)</w:t>
      </w:r>
      <w:r w:rsidR="008C286A">
        <w:t xml:space="preserve">. </w:t>
      </w:r>
      <w:r w:rsidR="008C286A">
        <w:br/>
        <w:t xml:space="preserve">32 % heeft een niveau </w:t>
      </w:r>
      <w:r w:rsidR="00E06357">
        <w:t xml:space="preserve">van ten hoogste niveau </w:t>
      </w:r>
      <w:r w:rsidR="008C286A">
        <w:t xml:space="preserve">3 (HBO en </w:t>
      </w:r>
      <w:r w:rsidR="00E06357">
        <w:t xml:space="preserve">WO). </w:t>
      </w:r>
      <w:r w:rsidR="004C5339">
        <w:br/>
        <w:t xml:space="preserve">Het cluster is </w:t>
      </w:r>
      <w:r w:rsidR="005F7BEC">
        <w:t xml:space="preserve">dus </w:t>
      </w:r>
      <w:r w:rsidR="004C5339">
        <w:t xml:space="preserve">vooral een cluster op MBO </w:t>
      </w:r>
      <w:r w:rsidR="00CB6BF1">
        <w:t xml:space="preserve">– en HBO niveau. </w:t>
      </w:r>
      <w:r w:rsidR="005F7BEC">
        <w:br/>
      </w:r>
      <w:r w:rsidR="00CB6BF1">
        <w:br/>
        <w:t>De watersport(industrie) wijkt hiervan niet veel af</w:t>
      </w:r>
      <w:r w:rsidR="006C36C7">
        <w:t>: Niveau 1 14%, niveau 2 48% en niveau 3 37%</w:t>
      </w:r>
      <w:r w:rsidR="00CB6BF1">
        <w:t xml:space="preserve">. </w:t>
      </w:r>
      <w:r w:rsidR="004C5339">
        <w:t xml:space="preserve"> </w:t>
      </w:r>
      <w:r w:rsidR="00D616E8">
        <w:t xml:space="preserve"> </w:t>
      </w:r>
      <w:r w:rsidR="0051406C">
        <w:t xml:space="preserve">  </w:t>
      </w:r>
      <w:r w:rsidR="004D4417">
        <w:br/>
      </w:r>
      <w:r w:rsidR="004D4417">
        <w:br/>
      </w:r>
      <w:r w:rsidR="00D21C6D" w:rsidRPr="00014D59">
        <w:rPr>
          <w:b/>
          <w:bCs/>
        </w:rPr>
        <w:t>Economie 2024</w:t>
      </w:r>
      <w:r w:rsidR="00D21C6D" w:rsidRPr="00014D59">
        <w:rPr>
          <w:b/>
          <w:bCs/>
        </w:rPr>
        <w:br/>
      </w:r>
      <w:r w:rsidR="00D21C6D" w:rsidRPr="004324B9">
        <w:t xml:space="preserve">Het maritieme cluster presteerde in 2024 goed ten opzichte van het langjarig gemiddelde. </w:t>
      </w:r>
      <w:r w:rsidR="0014068C">
        <w:br/>
      </w:r>
      <w:r w:rsidR="00103502">
        <w:t>Als we de directe- en indirect</w:t>
      </w:r>
      <w:r w:rsidR="00103502" w:rsidRPr="004324B9">
        <w:t xml:space="preserve"> </w:t>
      </w:r>
      <w:r w:rsidR="00103502">
        <w:t xml:space="preserve">toegevoegde waarde bij elkaar optellen bedraagt </w:t>
      </w:r>
      <w:r w:rsidR="00103502" w:rsidRPr="004324B9">
        <w:t xml:space="preserve">de totale toegevoegde waarde 37,4 miljard euro. </w:t>
      </w:r>
      <w:r w:rsidR="00103502">
        <w:t>D</w:t>
      </w:r>
      <w:r w:rsidR="0014068C">
        <w:t xml:space="preserve">eze is </w:t>
      </w:r>
      <w:r w:rsidR="00103502">
        <w:t xml:space="preserve">gestegen </w:t>
      </w:r>
      <w:r w:rsidR="0014068C">
        <w:t xml:space="preserve">tov 2023 </w:t>
      </w:r>
      <w:r w:rsidR="00103502">
        <w:t>met 5,6%</w:t>
      </w:r>
      <w:r w:rsidR="00103502" w:rsidRPr="00D3377F">
        <w:t xml:space="preserve">. </w:t>
      </w:r>
      <w:r w:rsidR="00103502">
        <w:br/>
      </w:r>
      <w:r w:rsidR="00775B1C">
        <w:br/>
      </w:r>
      <w:r w:rsidR="00D21C6D" w:rsidRPr="004324B9">
        <w:t xml:space="preserve">De directe toegevoegde waarde van het maritieme cluster was 25,3 miljard euro in 2023. De directe toegevoegde waarde is </w:t>
      </w:r>
      <w:r w:rsidR="00D21C6D">
        <w:t>i</w:t>
      </w:r>
      <w:r w:rsidR="00D21C6D" w:rsidRPr="004324B9">
        <w:t xml:space="preserve">n de meeste </w:t>
      </w:r>
      <w:r w:rsidR="00D21C6D">
        <w:t xml:space="preserve">branches binnen het cluster </w:t>
      </w:r>
      <w:r w:rsidR="00D21C6D" w:rsidRPr="004324B9">
        <w:t xml:space="preserve">sterk toegenomen ten opzichte van 2023. </w:t>
      </w:r>
      <w:r w:rsidR="00D21C6D">
        <w:br/>
      </w:r>
      <w:r w:rsidR="00775B1C">
        <w:br/>
      </w:r>
      <w:r w:rsidR="00D21C6D">
        <w:t xml:space="preserve">De </w:t>
      </w:r>
      <w:r w:rsidR="00D21C6D" w:rsidRPr="004324B9">
        <w:t xml:space="preserve">indirect toegevoegde waarde </w:t>
      </w:r>
      <w:r w:rsidR="00D21C6D">
        <w:t xml:space="preserve">bedraagt </w:t>
      </w:r>
      <w:r w:rsidR="00D21C6D" w:rsidRPr="004324B9">
        <w:t>12,1 miljard euro</w:t>
      </w:r>
      <w:r w:rsidR="00D21C6D">
        <w:t>.</w:t>
      </w:r>
      <w:r w:rsidR="00D21C6D">
        <w:br/>
      </w:r>
      <w:r w:rsidR="00775B1C">
        <w:br/>
      </w:r>
      <w:r w:rsidR="00D21C6D" w:rsidRPr="004324B9">
        <w:lastRenderedPageBreak/>
        <w:t xml:space="preserve">De omzet bedroeg 94,5 miljard euro in 2024. </w:t>
      </w:r>
      <w:r w:rsidR="00D21C6D">
        <w:br/>
      </w:r>
      <w:r w:rsidR="00D21C6D">
        <w:br/>
        <w:t xml:space="preserve">Het Maritieme cluster draagt met </w:t>
      </w:r>
      <w:r w:rsidR="00D21C6D" w:rsidRPr="00D3377F">
        <w:t xml:space="preserve">3,0% werkgelegenheid en 3,3% bbp </w:t>
      </w:r>
      <w:r w:rsidR="00D21C6D">
        <w:t xml:space="preserve">flink bij aan de economie in Nederland. </w:t>
      </w:r>
      <w:r w:rsidR="00D21C6D">
        <w:br/>
        <w:t xml:space="preserve">Er werken in het cluster ongeveer </w:t>
      </w:r>
      <w:r w:rsidR="00D21C6D" w:rsidRPr="00D3377F">
        <w:t>311.000 personen</w:t>
      </w:r>
      <w:r w:rsidR="00D21C6D">
        <w:t>, die gezamenlijk een toegevoegde waarde realiseren van 37,5 miljard euro</w:t>
      </w:r>
      <w:r w:rsidR="00D21C6D" w:rsidRPr="00D3377F">
        <w:t xml:space="preserve">. </w:t>
      </w:r>
      <w:r w:rsidR="00D21C6D">
        <w:br/>
      </w:r>
      <w:r w:rsidR="0019539E">
        <w:br/>
      </w:r>
      <w:r w:rsidR="00D21C6D">
        <w:t>In de watersport(industrie) werken 9.960 personen, die gezamenlijk een toegevoegde waarde realiseren van 1,22 miljard.</w:t>
      </w:r>
      <w:r w:rsidR="00D21C6D">
        <w:br/>
      </w:r>
      <w:r w:rsidR="00A2481D">
        <w:t>In totaal zijn er ongeveer 4500 bedrijven actief in de watersportindustrie.</w:t>
      </w:r>
      <w:r w:rsidR="00A32283">
        <w:t xml:space="preserve"> </w:t>
      </w:r>
      <w:r w:rsidR="00A32283" w:rsidRPr="00FD361D">
        <w:rPr>
          <w:lang w:val="en-US"/>
        </w:rPr>
        <w:t xml:space="preserve">Deze </w:t>
      </w:r>
      <w:r w:rsidR="004A2086">
        <w:rPr>
          <w:lang w:val="en-US"/>
        </w:rPr>
        <w:t xml:space="preserve">werken </w:t>
      </w:r>
      <w:r w:rsidR="00A32283" w:rsidRPr="00FD361D">
        <w:rPr>
          <w:lang w:val="en-US"/>
        </w:rPr>
        <w:t xml:space="preserve"> business</w:t>
      </w:r>
      <w:r w:rsidR="00FD361D">
        <w:rPr>
          <w:lang w:val="en-US"/>
        </w:rPr>
        <w:t>-</w:t>
      </w:r>
      <w:r w:rsidR="00A32283" w:rsidRPr="00FD361D">
        <w:rPr>
          <w:lang w:val="en-US"/>
        </w:rPr>
        <w:t>to</w:t>
      </w:r>
      <w:r w:rsidR="00FD361D">
        <w:rPr>
          <w:lang w:val="en-US"/>
        </w:rPr>
        <w:t>-</w:t>
      </w:r>
      <w:r w:rsidR="00A32283" w:rsidRPr="00FD361D">
        <w:rPr>
          <w:lang w:val="en-US"/>
        </w:rPr>
        <w:t>business en</w:t>
      </w:r>
      <w:r w:rsidR="004A2086">
        <w:rPr>
          <w:lang w:val="en-US"/>
        </w:rPr>
        <w:t>/of</w:t>
      </w:r>
      <w:r w:rsidR="00A32283" w:rsidRPr="00FD361D">
        <w:rPr>
          <w:lang w:val="en-US"/>
        </w:rPr>
        <w:t xml:space="preserve"> </w:t>
      </w:r>
      <w:r w:rsidR="00FD361D" w:rsidRPr="00FD361D">
        <w:rPr>
          <w:lang w:val="en-US"/>
        </w:rPr>
        <w:t>business</w:t>
      </w:r>
      <w:r w:rsidR="00FD361D">
        <w:rPr>
          <w:lang w:val="en-US"/>
        </w:rPr>
        <w:t>-</w:t>
      </w:r>
      <w:r w:rsidR="00FD361D" w:rsidRPr="00FD361D">
        <w:rPr>
          <w:lang w:val="en-US"/>
        </w:rPr>
        <w:t>to</w:t>
      </w:r>
      <w:r w:rsidR="00FD361D">
        <w:rPr>
          <w:lang w:val="en-US"/>
        </w:rPr>
        <w:t>-</w:t>
      </w:r>
      <w:r w:rsidR="00FD361D" w:rsidRPr="00FD361D">
        <w:rPr>
          <w:lang w:val="en-US"/>
        </w:rPr>
        <w:t>consumer.</w:t>
      </w:r>
      <w:r w:rsidR="00AA3B00">
        <w:rPr>
          <w:lang w:val="en-US"/>
        </w:rPr>
        <w:br/>
      </w:r>
      <w:r w:rsidR="00AA3B00" w:rsidRPr="00AA3B00">
        <w:t>D</w:t>
      </w:r>
      <w:r w:rsidR="00AA3B00">
        <w:t>e omzet in de watersportindustrie bedroeg</w:t>
      </w:r>
      <w:r w:rsidR="00AC73BA">
        <w:t xml:space="preserve">, 4,8 miljard euro. Dit is een stijging van 1.7% ten opzichte van 2023. </w:t>
      </w:r>
      <w:r w:rsidR="00CC7485">
        <w:br/>
        <w:t xml:space="preserve">In </w:t>
      </w:r>
      <w:r w:rsidR="004E1EAC">
        <w:t xml:space="preserve">de </w:t>
      </w:r>
      <w:r w:rsidR="00CC7485">
        <w:t>andere branches</w:t>
      </w:r>
      <w:r w:rsidR="004E1EAC">
        <w:t xml:space="preserve"> van het cluster</w:t>
      </w:r>
      <w:r w:rsidR="00CC7485">
        <w:t xml:space="preserve"> groeit de</w:t>
      </w:r>
      <w:r w:rsidR="00A045D6">
        <w:t xml:space="preserve"> arbeidsproductiviteit per werkzame persoon. </w:t>
      </w:r>
      <w:r w:rsidR="004E1EAC">
        <w:t xml:space="preserve">In de </w:t>
      </w:r>
      <w:r w:rsidR="00A045D6">
        <w:t xml:space="preserve">watersportindustrie is </w:t>
      </w:r>
      <w:r w:rsidR="004E1EAC">
        <w:t xml:space="preserve">deze </w:t>
      </w:r>
      <w:r w:rsidR="00A045D6">
        <w:t>redelijk constant.</w:t>
      </w:r>
      <w:r w:rsidR="00D21C6D" w:rsidRPr="00AA3B00">
        <w:br/>
      </w:r>
      <w:r w:rsidR="00D21C6D" w:rsidRPr="00AA3B00">
        <w:br/>
      </w:r>
      <w:r w:rsidR="00D21C6D" w:rsidRPr="00843806">
        <w:rPr>
          <w:b/>
          <w:bCs/>
        </w:rPr>
        <w:t>Duurzaamheid 2024</w:t>
      </w:r>
      <w:r w:rsidR="00D21C6D" w:rsidRPr="00843806">
        <w:rPr>
          <w:b/>
          <w:bCs/>
        </w:rPr>
        <w:br/>
      </w:r>
      <w:r w:rsidR="00D21C6D">
        <w:t>De</w:t>
      </w:r>
      <w:r w:rsidR="00D21C6D" w:rsidRPr="00843806">
        <w:t xml:space="preserve"> verduurzaming van </w:t>
      </w:r>
      <w:r w:rsidR="00D21C6D">
        <w:t>het m</w:t>
      </w:r>
      <w:r w:rsidR="00D21C6D" w:rsidRPr="00843806">
        <w:t xml:space="preserve">aritieme </w:t>
      </w:r>
      <w:r w:rsidR="00D21C6D">
        <w:t xml:space="preserve">cluster zet </w:t>
      </w:r>
      <w:r w:rsidR="00D21C6D" w:rsidRPr="00843806">
        <w:t xml:space="preserve">gestaag door met groei in het aantal schepen met alternatieve aandrijvingen in </w:t>
      </w:r>
      <w:r w:rsidR="00D21C6D">
        <w:t xml:space="preserve">bijvoorbeeld de </w:t>
      </w:r>
      <w:r w:rsidR="00D21C6D" w:rsidRPr="00843806">
        <w:t>zeevaart</w:t>
      </w:r>
      <w:r w:rsidR="00D21C6D">
        <w:t xml:space="preserve">, de binnenvaart en de watersport. Je kunt hierbij denken aan </w:t>
      </w:r>
      <w:r w:rsidR="00D21C6D" w:rsidRPr="00843806">
        <w:t xml:space="preserve">elektrische en circulaire innovaties in waterbouw en jachtbouw. </w:t>
      </w:r>
      <w:r w:rsidR="00D21C6D">
        <w:br/>
      </w:r>
      <w:r w:rsidR="00D21C6D" w:rsidRPr="00843806">
        <w:t>De CO2-uitstoot stijgt nog met 2% ten opzichte van 2023</w:t>
      </w:r>
      <w:r w:rsidR="00D21C6D">
        <w:t xml:space="preserve">. De groei van de uitstoot vlakt </w:t>
      </w:r>
      <w:r w:rsidR="00DA17E3">
        <w:t xml:space="preserve">wel </w:t>
      </w:r>
      <w:r w:rsidR="00D21C6D">
        <w:t>af</w:t>
      </w:r>
      <w:r w:rsidR="00D21C6D" w:rsidRPr="00843806">
        <w:t>. Dit kan wijzen op beginnende effecten van verduurzaming</w:t>
      </w:r>
      <w:r w:rsidR="00AB0A54">
        <w:t xml:space="preserve">. Het </w:t>
      </w:r>
      <w:r w:rsidR="00D21C6D">
        <w:t xml:space="preserve">cluster </w:t>
      </w:r>
      <w:r w:rsidR="00AB0A54">
        <w:t xml:space="preserve">is nog </w:t>
      </w:r>
      <w:r w:rsidR="00D21C6D">
        <w:t>v</w:t>
      </w:r>
      <w:r w:rsidR="00D21C6D" w:rsidRPr="00843806">
        <w:t>oorzichtig met grote investeringen</w:t>
      </w:r>
      <w:r w:rsidR="00D21C6D">
        <w:t>,</w:t>
      </w:r>
      <w:r w:rsidR="00D21C6D" w:rsidRPr="00843806">
        <w:t xml:space="preserve"> zolang onduidelijk is welke brandstoffen en aandrijflijnen dominant worden</w:t>
      </w:r>
      <w:r w:rsidR="00D21C6D">
        <w:t>.</w:t>
      </w:r>
      <w:r w:rsidR="00B931D5">
        <w:br/>
      </w:r>
      <w:r w:rsidR="00B931D5">
        <w:br/>
      </w:r>
      <w:r w:rsidR="009C7EA2">
        <w:t xml:space="preserve">In de </w:t>
      </w:r>
      <w:r w:rsidR="00B931D5" w:rsidRPr="00B931D5">
        <w:t>jachtbouw experiment</w:t>
      </w:r>
      <w:r w:rsidR="009C7EA2">
        <w:t xml:space="preserve">eren bedrijven met </w:t>
      </w:r>
      <w:r w:rsidR="00B931D5" w:rsidRPr="00B931D5">
        <w:t>nieuwe bouwmethoden om materialen te verduurzamen</w:t>
      </w:r>
      <w:r w:rsidR="009C7EA2">
        <w:t xml:space="preserve">, bijvoorbeeld </w:t>
      </w:r>
      <w:r w:rsidR="00B931D5" w:rsidRPr="00B931D5">
        <w:t>3D-printen met thermoplastische kunststoffen</w:t>
      </w:r>
      <w:r w:rsidR="009C7EA2">
        <w:t>.</w:t>
      </w:r>
      <w:r w:rsidR="009C7EA2">
        <w:br/>
      </w:r>
      <w:r w:rsidR="00315D25">
        <w:t xml:space="preserve">Pleziervaartuigen </w:t>
      </w:r>
      <w:r w:rsidR="00B931D5" w:rsidRPr="00B931D5">
        <w:t xml:space="preserve">(vooral sloepen tot ongeveer tien meter) kunnen </w:t>
      </w:r>
      <w:r w:rsidR="00315D25">
        <w:t xml:space="preserve">zo </w:t>
      </w:r>
      <w:r w:rsidR="00B931D5" w:rsidRPr="00B931D5">
        <w:t xml:space="preserve">laag voor laag worden geprint en later volledig hergebruikt worden als grondstof. </w:t>
      </w:r>
      <w:r w:rsidR="00315D25">
        <w:br/>
      </w:r>
      <w:r w:rsidR="00B931D5" w:rsidRPr="00B931D5">
        <w:t xml:space="preserve">Nederlandse werven als IMPACD Boats in Woudsend werken samen met printbedrijven om thermoplastisch polyester te gebruiken in plaats van moeilijk recyclebare polyesterhars. Het technische voordeel bestaat eruit dat afgedankte boten verhakseld en volledig gerecycled kunnen worden, waardoor de jachtbouw circulair wordt. Uitdagingen hierbij blijven nog de prijs en de sterkteverhouding, maar dit concept stimuleert ontwerp voor langdurig gebruik met een minimale afvalstroom. </w:t>
      </w:r>
      <w:r w:rsidR="005F5740">
        <w:br/>
      </w:r>
      <w:r w:rsidR="005F5740">
        <w:br/>
      </w:r>
      <w:r w:rsidR="00B931D5" w:rsidRPr="00B931D5">
        <w:t xml:space="preserve">Elektrische aandrijving wint snel terrein in de recreatiesector. Steden als Amsterdam en Utrecht stimuleren emissievrije pleziervaart via havenverordeningen, waardoor vooral sloepen en kleinere zeiljachten elektrisch (of plug-in hybride) worden uitgevoerd. </w:t>
      </w:r>
      <w:r w:rsidR="00DA0083">
        <w:br/>
      </w:r>
      <w:r w:rsidR="00A62255">
        <w:br/>
      </w:r>
      <w:r w:rsidR="00B931D5" w:rsidRPr="00B931D5">
        <w:lastRenderedPageBreak/>
        <w:t xml:space="preserve">Voor langere afstanden of grotere motorjachten </w:t>
      </w:r>
      <w:r w:rsidR="00DA0083">
        <w:t xml:space="preserve">zijn er ook </w:t>
      </w:r>
      <w:r w:rsidR="00B931D5" w:rsidRPr="00B931D5">
        <w:t>hybride</w:t>
      </w:r>
      <w:r w:rsidR="00DA0083">
        <w:t xml:space="preserve"> aandrijvingen. </w:t>
      </w:r>
      <w:r w:rsidR="00DA0083">
        <w:br/>
        <w:t>D</w:t>
      </w:r>
      <w:r w:rsidR="00B931D5" w:rsidRPr="00B931D5">
        <w:t xml:space="preserve">eze combineren een dieselmotor met een elektromotor of batterij. </w:t>
      </w:r>
      <w:r w:rsidR="00C47C17">
        <w:br/>
      </w:r>
      <w:r w:rsidR="00B931D5" w:rsidRPr="00B931D5">
        <w:t xml:space="preserve">Het doel is hier emissievrij varen in havens en natuurgebieden, terwijl op open </w:t>
      </w:r>
      <w:r w:rsidR="00C47C17">
        <w:t xml:space="preserve">water </w:t>
      </w:r>
      <w:r w:rsidR="00B931D5" w:rsidRPr="00B931D5">
        <w:t>de diesel als back-up dient. Innovaties in batterijketens en accutechnologie maken dit mogelijk</w:t>
      </w:r>
      <w:r w:rsidR="00F7724C">
        <w:t>.</w:t>
      </w:r>
      <w:r w:rsidR="00F7724C">
        <w:br/>
        <w:t>L</w:t>
      </w:r>
      <w:r w:rsidR="00B931D5" w:rsidRPr="00B931D5">
        <w:t xml:space="preserve">everanciers (zoals Volvo Penta of Mastervolt) bieden nu ‘plug-and-play conversiesets’ aan. </w:t>
      </w:r>
      <w:r w:rsidR="00400AAC">
        <w:br/>
      </w:r>
      <w:r w:rsidR="00B931D5" w:rsidRPr="00B931D5">
        <w:t>De levenscyclusanalyse laat zien dat het verlengen van de levensduur van een jacht door het gebruik van HVO of een schone dieselmotor soms milieuvriendelijker is dan volledige ombouw, maar uiteindelijk groeit de vraag naar nieuwbouwaandrijflijnen op elektriciteit.</w:t>
      </w:r>
      <w:r w:rsidR="00E0710E">
        <w:br/>
      </w:r>
      <w:r w:rsidR="00E0710E" w:rsidRPr="00E0710E">
        <w:t>Bij jacht</w:t>
      </w:r>
      <w:r w:rsidR="00B23927">
        <w:t>bouw</w:t>
      </w:r>
      <w:r w:rsidR="00E0710E" w:rsidRPr="00E0710E">
        <w:t xml:space="preserve">projecten is </w:t>
      </w:r>
      <w:r w:rsidR="00B23927">
        <w:t xml:space="preserve">vaak nog sprake van een </w:t>
      </w:r>
      <w:r w:rsidR="00E0710E" w:rsidRPr="00E0710E">
        <w:t>krappe kosten-batenverhouding: een elektrische ombouw van een sloep vereist een stevige investering</w:t>
      </w:r>
      <w:r w:rsidR="00795521">
        <w:t xml:space="preserve">, terwijl de </w:t>
      </w:r>
      <w:r w:rsidR="00E0710E" w:rsidRPr="00E0710E">
        <w:t xml:space="preserve">laadinfrastructuur </w:t>
      </w:r>
      <w:r w:rsidR="00795521">
        <w:t xml:space="preserve">nog beperkt is. </w:t>
      </w:r>
      <w:r w:rsidR="00EC23D0">
        <w:br/>
      </w:r>
      <w:r w:rsidR="00EC23D0">
        <w:br/>
      </w:r>
      <w:r w:rsidR="00E24719">
        <w:t xml:space="preserve">Het </w:t>
      </w:r>
      <w:r w:rsidR="00EC23D0" w:rsidRPr="00EC23D0">
        <w:t xml:space="preserve">Nederlandse maritieme </w:t>
      </w:r>
      <w:r w:rsidR="00E24719">
        <w:t xml:space="preserve">cluster </w:t>
      </w:r>
      <w:r w:rsidR="00EC23D0" w:rsidRPr="00EC23D0">
        <w:t xml:space="preserve">bevindt zich in een fase waarin verduurzaming steeds nadrukkelijker vorm krijgt, maar waarin de structurele effecten op de totale emissies nog beperkt zichtbaar zijn. De belangrijkste beleidskaders – EEXI, CII, EU ETS, FuelEU Maritime en AFIR – zijn inmiddels ingevoerd en beïnvloeden in toenemende mate de operationele en investeringsbeslissingen van reders, havens en toeleveranciers. Nationale regelingen zoals het Maritiem Masterplan, de Green Deal en specifieke subsidies ondersteunen technologische vernieuwing, maar de grootschalige toepassing van schone aandrijvingen staat nog aan het begin van haar ontwikkeling. </w:t>
      </w:r>
      <w:r w:rsidR="00DB7599">
        <w:br/>
      </w:r>
      <w:r w:rsidR="00DB7599">
        <w:br/>
      </w:r>
      <w:r w:rsidR="00EC23D0" w:rsidRPr="00EC23D0">
        <w:t xml:space="preserve">De toepassing van alternatieve aandrijflijnen breidt zich geleidelijk uit. </w:t>
      </w:r>
      <w:r w:rsidR="00B6225D">
        <w:br/>
        <w:t>In</w:t>
      </w:r>
      <w:r w:rsidR="00EC23D0" w:rsidRPr="00EC23D0">
        <w:t xml:space="preserve"> de jachtbouw liggen de accenten op circulaire materialen en elektrische voortstuwing. De aantallen schepen met een alternatieve aandrijving nemen </w:t>
      </w:r>
      <w:r w:rsidR="00B6225D">
        <w:t xml:space="preserve">licht </w:t>
      </w:r>
      <w:r w:rsidR="00EC23D0" w:rsidRPr="00EC23D0">
        <w:t xml:space="preserve">toe, maar blijven in verhouding tot de totale vloot nog marginaal. </w:t>
      </w:r>
      <w:r w:rsidR="002427F9">
        <w:br/>
      </w:r>
      <w:r w:rsidR="00EC23D0" w:rsidRPr="00EC23D0">
        <w:t xml:space="preserve">Het gaat veelal om individuele projecten of demonstratieschepen, waarvan de impact op de totale emissies vooralsnog beperkt is. </w:t>
      </w:r>
      <w:r w:rsidR="002427F9">
        <w:br/>
      </w:r>
      <w:r w:rsidR="002427F9">
        <w:br/>
      </w:r>
      <w:r w:rsidR="00EC23D0" w:rsidRPr="00EC23D0">
        <w:t>De ontwikkeling van de CO2-uitstoot weerspiegelt de overgangsfase</w:t>
      </w:r>
      <w:r w:rsidR="002427F9">
        <w:t xml:space="preserve"> van het cluster</w:t>
      </w:r>
      <w:r w:rsidR="00EC23D0" w:rsidRPr="00EC23D0">
        <w:t xml:space="preserve">. Waar de emissies tussen 2021 en 2023 jaarlijks nog met circa 7,5 tot 10% toenamen, bleef de stijging in 2024 beperkt tot ongeveer 2%. </w:t>
      </w:r>
      <w:r w:rsidR="002427F9">
        <w:br/>
      </w:r>
      <w:r w:rsidR="00EC23D0" w:rsidRPr="00EC23D0">
        <w:t>Deze vertraging kan wijzen op een beginnende stabilisatie, al is het op basis van de huidige gegevens nog te vroeg om te spreken van een structurele trend.</w:t>
      </w:r>
      <w:r w:rsidR="0083200D">
        <w:br/>
      </w:r>
      <w:r w:rsidR="0083200D">
        <w:br/>
      </w:r>
      <w:r w:rsidR="0083200D" w:rsidRPr="0083200D">
        <w:t xml:space="preserve">De technologische mogelijkheden </w:t>
      </w:r>
      <w:r w:rsidR="007D26E1">
        <w:t xml:space="preserve">nemen </w:t>
      </w:r>
      <w:r w:rsidR="0083200D" w:rsidRPr="0083200D">
        <w:t xml:space="preserve">snel toe, maar dat structurele factoren het tempo van verandering bepalen. Financiering, brandstof- en laadinfrastructuur, netcapaciteit en regelgeving zijn bepalend voor de mate waarin nieuwe technologieën daadwerkelijk in de vaart komen. </w:t>
      </w:r>
      <w:r w:rsidR="007D26E1">
        <w:br/>
      </w:r>
      <w:r w:rsidR="007D26E1">
        <w:lastRenderedPageBreak/>
        <w:t xml:space="preserve">Het cluster </w:t>
      </w:r>
      <w:r w:rsidR="0083200D" w:rsidRPr="0083200D">
        <w:t>bevindt zich daarmee in een overgangsperiode</w:t>
      </w:r>
      <w:r w:rsidR="007D26E1">
        <w:t>,</w:t>
      </w:r>
      <w:r w:rsidR="0083200D" w:rsidRPr="0083200D">
        <w:t xml:space="preserve"> waarin beleid en innovatie elkaar steeds beter beginnen te versterken, maar waarin de grootschalige effecten op emissies en vlootsamenstelling zich pas in de komende jaren zullen aftekenen.</w:t>
      </w:r>
      <w:r w:rsidR="00D21C6D">
        <w:br/>
      </w:r>
      <w:r w:rsidR="00D21C6D">
        <w:br/>
      </w:r>
      <w:r w:rsidR="00D21C6D" w:rsidRPr="00776D1C">
        <w:rPr>
          <w:b/>
          <w:bCs/>
        </w:rPr>
        <w:t xml:space="preserve">Wendbaarheid voor duurzame concurrentiekracht </w:t>
      </w:r>
      <w:r w:rsidR="00D21C6D" w:rsidRPr="00776D1C">
        <w:rPr>
          <w:b/>
          <w:bCs/>
        </w:rPr>
        <w:br/>
      </w:r>
      <w:r w:rsidR="00D21C6D">
        <w:t>W</w:t>
      </w:r>
      <w:r w:rsidR="00D21C6D" w:rsidRPr="00045D44">
        <w:t xml:space="preserve">endbaarheid </w:t>
      </w:r>
      <w:r w:rsidR="00D21C6D">
        <w:t xml:space="preserve">is </w:t>
      </w:r>
      <w:r w:rsidR="00D21C6D" w:rsidRPr="00045D44">
        <w:t xml:space="preserve">nodig om de </w:t>
      </w:r>
      <w:r w:rsidR="00D21C6D">
        <w:t xml:space="preserve">internationale </w:t>
      </w:r>
      <w:r w:rsidR="00D21C6D" w:rsidRPr="00045D44">
        <w:t xml:space="preserve">concurrentiepositie van </w:t>
      </w:r>
      <w:r w:rsidR="00D21C6D">
        <w:t xml:space="preserve">het cluster </w:t>
      </w:r>
      <w:r w:rsidR="00D21C6D" w:rsidRPr="00045D44">
        <w:t xml:space="preserve">te behouden. Maritieme partijen tonen </w:t>
      </w:r>
      <w:r w:rsidR="00D21C6D">
        <w:t xml:space="preserve">zich </w:t>
      </w:r>
      <w:r w:rsidR="00D21C6D" w:rsidRPr="00045D44">
        <w:t>in de praktijk wendbaar: zij anticiperen op nieuwe internationale regels, benutten technologische doorbraken en implementeren inclusieve werkvormen</w:t>
      </w:r>
      <w:r w:rsidR="00D21C6D">
        <w:t>,</w:t>
      </w:r>
      <w:r w:rsidR="00D21C6D" w:rsidRPr="00045D44">
        <w:t xml:space="preserve"> die divers talent actief betrekken. </w:t>
      </w:r>
      <w:r w:rsidR="00D21C6D">
        <w:br/>
        <w:t xml:space="preserve">De </w:t>
      </w:r>
      <w:r w:rsidR="00D21C6D" w:rsidRPr="00045D44">
        <w:t xml:space="preserve">combinatie van vooruitzien en schakelen tussen mens, techniek en beleid stelt </w:t>
      </w:r>
      <w:r w:rsidR="00D21C6D">
        <w:t xml:space="preserve">het cluster </w:t>
      </w:r>
      <w:r w:rsidR="00D21C6D" w:rsidRPr="00045D44">
        <w:t>in staat om uitdagingen</w:t>
      </w:r>
      <w:r w:rsidR="00D21C6D">
        <w:t xml:space="preserve"> </w:t>
      </w:r>
      <w:r w:rsidR="00D21C6D" w:rsidRPr="00045D44">
        <w:t>te vertalen naar kansen</w:t>
      </w:r>
      <w:r w:rsidR="00D21C6D">
        <w:t xml:space="preserve">. Hierdoor realiseert het cluster  </w:t>
      </w:r>
      <w:r w:rsidR="00D21C6D" w:rsidRPr="00045D44">
        <w:t>duurzame groei.</w:t>
      </w:r>
      <w:r w:rsidR="00D21C6D">
        <w:br/>
      </w:r>
      <w:r w:rsidR="00895E22">
        <w:rPr>
          <w:b/>
          <w:bCs/>
        </w:rPr>
        <w:br/>
      </w:r>
      <w:r w:rsidR="00E7309B">
        <w:rPr>
          <w:b/>
          <w:bCs/>
        </w:rPr>
        <w:t xml:space="preserve">10 puntenplan </w:t>
      </w:r>
      <w:r w:rsidR="00115A28" w:rsidRPr="00F704B8">
        <w:rPr>
          <w:b/>
          <w:bCs/>
        </w:rPr>
        <w:t>om me</w:t>
      </w:r>
      <w:r w:rsidR="00F704B8">
        <w:rPr>
          <w:b/>
          <w:bCs/>
        </w:rPr>
        <w:t xml:space="preserve">dewerkers beter </w:t>
      </w:r>
      <w:r w:rsidR="00115A28" w:rsidRPr="00F704B8">
        <w:rPr>
          <w:b/>
          <w:bCs/>
        </w:rPr>
        <w:t>vast te houden</w:t>
      </w:r>
      <w:r w:rsidR="00E7309B">
        <w:rPr>
          <w:b/>
          <w:bCs/>
        </w:rPr>
        <w:t xml:space="preserve"> in de watersport(industrie)</w:t>
      </w:r>
      <w:r w:rsidR="00115A28" w:rsidRPr="00F704B8">
        <w:rPr>
          <w:b/>
          <w:bCs/>
        </w:rPr>
        <w:t>:</w:t>
      </w:r>
      <w:r w:rsidR="00115A28" w:rsidRPr="00F704B8">
        <w:rPr>
          <w:b/>
          <w:bCs/>
        </w:rPr>
        <w:br/>
      </w:r>
      <w:r w:rsidR="00115A28">
        <w:t xml:space="preserve">1. </w:t>
      </w:r>
      <w:r w:rsidR="001B52FA">
        <w:t>Verbeteren van primaire en secundaire arbeidsvoorwaarden</w:t>
      </w:r>
      <w:r w:rsidR="00115A28">
        <w:br/>
        <w:t xml:space="preserve">2. </w:t>
      </w:r>
      <w:r w:rsidR="001B52FA">
        <w:t>Versterken van ontwikkel</w:t>
      </w:r>
      <w:r w:rsidR="00CD27F2">
        <w:t>mogelijkheden</w:t>
      </w:r>
      <w:r w:rsidR="00CD27F2">
        <w:br/>
        <w:t xml:space="preserve">3. Verbeteren van doorstroom mogelijkheden binnen de </w:t>
      </w:r>
      <w:r w:rsidR="00EF6AFA">
        <w:t>branche</w:t>
      </w:r>
      <w:r w:rsidR="00115A28">
        <w:br/>
      </w:r>
      <w:r w:rsidR="00EF6AFA">
        <w:t>4</w:t>
      </w:r>
      <w:r w:rsidR="00115A28">
        <w:t xml:space="preserve">. </w:t>
      </w:r>
      <w:r w:rsidR="00EF6AFA">
        <w:t>Aanbieden van meer v</w:t>
      </w:r>
      <w:r w:rsidR="00115A28">
        <w:t>aste arbeidsrelatie</w:t>
      </w:r>
      <w:r w:rsidR="00EF6AFA">
        <w:t>s</w:t>
      </w:r>
      <w:r w:rsidR="00115A28">
        <w:br/>
      </w:r>
      <w:r w:rsidR="00EF6AFA">
        <w:t>5</w:t>
      </w:r>
      <w:r w:rsidR="00115A28">
        <w:t xml:space="preserve">. </w:t>
      </w:r>
      <w:r w:rsidR="00EF6AFA">
        <w:t xml:space="preserve">Verhogen van het aantal </w:t>
      </w:r>
      <w:r w:rsidR="00B96049">
        <w:t>arbeidsuren in e arbeidsovereenkomst</w:t>
      </w:r>
      <w:r w:rsidR="00B96049">
        <w:br/>
      </w:r>
      <w:r w:rsidR="00CF0522">
        <w:t>6</w:t>
      </w:r>
      <w:r w:rsidR="00EC3EE4">
        <w:t xml:space="preserve">. </w:t>
      </w:r>
      <w:r w:rsidR="008153B6">
        <w:t>Vasthouden van jongere werknemers</w:t>
      </w:r>
      <w:r w:rsidR="00363828">
        <w:br/>
      </w:r>
      <w:r w:rsidR="00CF0522">
        <w:t>7. Vasthouden van oudere werknemers</w:t>
      </w:r>
      <w:r w:rsidR="00EC3EE4">
        <w:br/>
      </w:r>
      <w:r w:rsidR="00EB3379">
        <w:t>8. Realiseren van een evenwichtigere m</w:t>
      </w:r>
      <w:r w:rsidR="00F704B8">
        <w:t>an</w:t>
      </w:r>
      <w:r w:rsidR="00353498">
        <w:t xml:space="preserve"> / </w:t>
      </w:r>
      <w:r w:rsidR="00F704B8">
        <w:t xml:space="preserve">vrouw verhouding </w:t>
      </w:r>
      <w:r w:rsidR="00353498">
        <w:br/>
        <w:t>9. Interesseren van specifieke doelgroepen</w:t>
      </w:r>
      <w:r w:rsidR="00E7309B">
        <w:br/>
        <w:t xml:space="preserve">10. Beter onder de aandacht brengen van de </w:t>
      </w:r>
      <w:r w:rsidR="0029005B">
        <w:t>beroeps- en opleidingsmogelijkheden</w:t>
      </w:r>
      <w:r w:rsidR="00EC3EE4">
        <w:br/>
      </w:r>
      <w:r w:rsidR="0007428F">
        <w:br/>
      </w:r>
      <w:r w:rsidR="00882B3E">
        <w:br/>
      </w:r>
    </w:p>
    <w:sectPr w:rsidR="00432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B9"/>
    <w:rsid w:val="000147AB"/>
    <w:rsid w:val="00014D59"/>
    <w:rsid w:val="00030C91"/>
    <w:rsid w:val="000339EF"/>
    <w:rsid w:val="00033CEF"/>
    <w:rsid w:val="00045D44"/>
    <w:rsid w:val="00064CD9"/>
    <w:rsid w:val="0007428F"/>
    <w:rsid w:val="000761E7"/>
    <w:rsid w:val="000848D7"/>
    <w:rsid w:val="000A6BE8"/>
    <w:rsid w:val="000E31DF"/>
    <w:rsid w:val="000F394A"/>
    <w:rsid w:val="000F7595"/>
    <w:rsid w:val="00103502"/>
    <w:rsid w:val="001121B5"/>
    <w:rsid w:val="00115A28"/>
    <w:rsid w:val="00117476"/>
    <w:rsid w:val="00130195"/>
    <w:rsid w:val="00131C66"/>
    <w:rsid w:val="0014068C"/>
    <w:rsid w:val="00152C1E"/>
    <w:rsid w:val="00162340"/>
    <w:rsid w:val="001731B6"/>
    <w:rsid w:val="001745F0"/>
    <w:rsid w:val="00183034"/>
    <w:rsid w:val="00184AA9"/>
    <w:rsid w:val="001877FB"/>
    <w:rsid w:val="0019539E"/>
    <w:rsid w:val="00195712"/>
    <w:rsid w:val="001A4ECD"/>
    <w:rsid w:val="001B52FA"/>
    <w:rsid w:val="001D1831"/>
    <w:rsid w:val="00234EB1"/>
    <w:rsid w:val="002427F9"/>
    <w:rsid w:val="00282160"/>
    <w:rsid w:val="0029005B"/>
    <w:rsid w:val="00291723"/>
    <w:rsid w:val="002926FA"/>
    <w:rsid w:val="002A1AB1"/>
    <w:rsid w:val="002A2E79"/>
    <w:rsid w:val="002C0D40"/>
    <w:rsid w:val="002C691F"/>
    <w:rsid w:val="002D0647"/>
    <w:rsid w:val="002F18AC"/>
    <w:rsid w:val="003067DF"/>
    <w:rsid w:val="00315D25"/>
    <w:rsid w:val="00335E5F"/>
    <w:rsid w:val="00353498"/>
    <w:rsid w:val="00356B88"/>
    <w:rsid w:val="00360C7A"/>
    <w:rsid w:val="00363828"/>
    <w:rsid w:val="00363841"/>
    <w:rsid w:val="00363FE9"/>
    <w:rsid w:val="003706C3"/>
    <w:rsid w:val="003B09B2"/>
    <w:rsid w:val="003D22AF"/>
    <w:rsid w:val="003D5AE6"/>
    <w:rsid w:val="003D7CED"/>
    <w:rsid w:val="003F0F27"/>
    <w:rsid w:val="003F7275"/>
    <w:rsid w:val="00400AAC"/>
    <w:rsid w:val="0040778F"/>
    <w:rsid w:val="00422533"/>
    <w:rsid w:val="004324B9"/>
    <w:rsid w:val="00440642"/>
    <w:rsid w:val="004470E3"/>
    <w:rsid w:val="004526A4"/>
    <w:rsid w:val="004625F5"/>
    <w:rsid w:val="00472187"/>
    <w:rsid w:val="004A2086"/>
    <w:rsid w:val="004C128A"/>
    <w:rsid w:val="004C5339"/>
    <w:rsid w:val="004D4417"/>
    <w:rsid w:val="004E1EAC"/>
    <w:rsid w:val="00507B8E"/>
    <w:rsid w:val="00510616"/>
    <w:rsid w:val="0051406C"/>
    <w:rsid w:val="00526F80"/>
    <w:rsid w:val="005345DF"/>
    <w:rsid w:val="0057106A"/>
    <w:rsid w:val="005873EC"/>
    <w:rsid w:val="00593438"/>
    <w:rsid w:val="005A5483"/>
    <w:rsid w:val="005A6809"/>
    <w:rsid w:val="005C73F3"/>
    <w:rsid w:val="005D6008"/>
    <w:rsid w:val="005D633E"/>
    <w:rsid w:val="005D7625"/>
    <w:rsid w:val="005F5740"/>
    <w:rsid w:val="005F7BEC"/>
    <w:rsid w:val="006051F3"/>
    <w:rsid w:val="00616577"/>
    <w:rsid w:val="0062016A"/>
    <w:rsid w:val="00625272"/>
    <w:rsid w:val="00642ED3"/>
    <w:rsid w:val="00643BF0"/>
    <w:rsid w:val="006617A4"/>
    <w:rsid w:val="00695879"/>
    <w:rsid w:val="006B20BD"/>
    <w:rsid w:val="006C1853"/>
    <w:rsid w:val="006C36C7"/>
    <w:rsid w:val="006C44A8"/>
    <w:rsid w:val="006D1A0C"/>
    <w:rsid w:val="006D48D2"/>
    <w:rsid w:val="007001B0"/>
    <w:rsid w:val="00705648"/>
    <w:rsid w:val="007214F4"/>
    <w:rsid w:val="00754A26"/>
    <w:rsid w:val="00766AF1"/>
    <w:rsid w:val="00774544"/>
    <w:rsid w:val="00775B1C"/>
    <w:rsid w:val="00776D1C"/>
    <w:rsid w:val="00791E13"/>
    <w:rsid w:val="00795521"/>
    <w:rsid w:val="007A4DF4"/>
    <w:rsid w:val="007B54BF"/>
    <w:rsid w:val="007C3CCF"/>
    <w:rsid w:val="007D26E1"/>
    <w:rsid w:val="00807FE2"/>
    <w:rsid w:val="008110AD"/>
    <w:rsid w:val="008153B6"/>
    <w:rsid w:val="008241F7"/>
    <w:rsid w:val="0083200D"/>
    <w:rsid w:val="00843806"/>
    <w:rsid w:val="00853AF8"/>
    <w:rsid w:val="008720F4"/>
    <w:rsid w:val="00882B3E"/>
    <w:rsid w:val="00895E22"/>
    <w:rsid w:val="008A6C2C"/>
    <w:rsid w:val="008B3979"/>
    <w:rsid w:val="008C286A"/>
    <w:rsid w:val="008C5EB6"/>
    <w:rsid w:val="008C60B2"/>
    <w:rsid w:val="008E3B0E"/>
    <w:rsid w:val="008E6409"/>
    <w:rsid w:val="009274DB"/>
    <w:rsid w:val="00927646"/>
    <w:rsid w:val="009352BF"/>
    <w:rsid w:val="00935F5D"/>
    <w:rsid w:val="00970813"/>
    <w:rsid w:val="009B0903"/>
    <w:rsid w:val="009C652B"/>
    <w:rsid w:val="009C7EA2"/>
    <w:rsid w:val="009E53D3"/>
    <w:rsid w:val="009F07A8"/>
    <w:rsid w:val="009F6A58"/>
    <w:rsid w:val="00A00749"/>
    <w:rsid w:val="00A045D6"/>
    <w:rsid w:val="00A2016E"/>
    <w:rsid w:val="00A2481D"/>
    <w:rsid w:val="00A32283"/>
    <w:rsid w:val="00A62255"/>
    <w:rsid w:val="00A86ED2"/>
    <w:rsid w:val="00AA3B00"/>
    <w:rsid w:val="00AA48B9"/>
    <w:rsid w:val="00AB0A54"/>
    <w:rsid w:val="00AB5571"/>
    <w:rsid w:val="00AC73BA"/>
    <w:rsid w:val="00AE0520"/>
    <w:rsid w:val="00B12D4C"/>
    <w:rsid w:val="00B13036"/>
    <w:rsid w:val="00B23927"/>
    <w:rsid w:val="00B341CE"/>
    <w:rsid w:val="00B37D33"/>
    <w:rsid w:val="00B408A8"/>
    <w:rsid w:val="00B6225D"/>
    <w:rsid w:val="00B6478B"/>
    <w:rsid w:val="00B931D5"/>
    <w:rsid w:val="00B96049"/>
    <w:rsid w:val="00BA767B"/>
    <w:rsid w:val="00BB18EB"/>
    <w:rsid w:val="00BC252B"/>
    <w:rsid w:val="00BE1A8E"/>
    <w:rsid w:val="00BF5532"/>
    <w:rsid w:val="00C02768"/>
    <w:rsid w:val="00C05B60"/>
    <w:rsid w:val="00C062EF"/>
    <w:rsid w:val="00C138B7"/>
    <w:rsid w:val="00C14EEF"/>
    <w:rsid w:val="00C16DBB"/>
    <w:rsid w:val="00C47C17"/>
    <w:rsid w:val="00C5576B"/>
    <w:rsid w:val="00C56D84"/>
    <w:rsid w:val="00C71451"/>
    <w:rsid w:val="00C969EA"/>
    <w:rsid w:val="00CA5E27"/>
    <w:rsid w:val="00CB6BF1"/>
    <w:rsid w:val="00CC7485"/>
    <w:rsid w:val="00CD27F2"/>
    <w:rsid w:val="00CD75B3"/>
    <w:rsid w:val="00CE2477"/>
    <w:rsid w:val="00CF0522"/>
    <w:rsid w:val="00CF1E47"/>
    <w:rsid w:val="00D02974"/>
    <w:rsid w:val="00D162A5"/>
    <w:rsid w:val="00D21C6D"/>
    <w:rsid w:val="00D3377F"/>
    <w:rsid w:val="00D359D4"/>
    <w:rsid w:val="00D53683"/>
    <w:rsid w:val="00D616E8"/>
    <w:rsid w:val="00D65C0D"/>
    <w:rsid w:val="00D71391"/>
    <w:rsid w:val="00D76171"/>
    <w:rsid w:val="00D83F71"/>
    <w:rsid w:val="00D86683"/>
    <w:rsid w:val="00D8729C"/>
    <w:rsid w:val="00DA0083"/>
    <w:rsid w:val="00DA17E3"/>
    <w:rsid w:val="00DA2738"/>
    <w:rsid w:val="00DA7A26"/>
    <w:rsid w:val="00DB7599"/>
    <w:rsid w:val="00DC0DC0"/>
    <w:rsid w:val="00DC1090"/>
    <w:rsid w:val="00DE2100"/>
    <w:rsid w:val="00DF674E"/>
    <w:rsid w:val="00DF7115"/>
    <w:rsid w:val="00E06357"/>
    <w:rsid w:val="00E0710E"/>
    <w:rsid w:val="00E24719"/>
    <w:rsid w:val="00E7309B"/>
    <w:rsid w:val="00EA4EBE"/>
    <w:rsid w:val="00EB3379"/>
    <w:rsid w:val="00EC23D0"/>
    <w:rsid w:val="00EC3EE4"/>
    <w:rsid w:val="00EE0152"/>
    <w:rsid w:val="00EE0397"/>
    <w:rsid w:val="00EE60D1"/>
    <w:rsid w:val="00EF6AFA"/>
    <w:rsid w:val="00F24FFF"/>
    <w:rsid w:val="00F704B8"/>
    <w:rsid w:val="00F72AB1"/>
    <w:rsid w:val="00F7724C"/>
    <w:rsid w:val="00F844FE"/>
    <w:rsid w:val="00F943CE"/>
    <w:rsid w:val="00FA676A"/>
    <w:rsid w:val="00FD04FF"/>
    <w:rsid w:val="00FD30F4"/>
    <w:rsid w:val="00FD361D"/>
    <w:rsid w:val="00FE4C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BC3B"/>
  <w15:chartTrackingRefBased/>
  <w15:docId w15:val="{14552B5A-7AC4-4437-A34F-E00F5FB8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2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2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24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24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24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24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4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4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4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4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24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24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24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24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24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24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24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24B9"/>
    <w:rPr>
      <w:rFonts w:eastAsiaTheme="majorEastAsia" w:cstheme="majorBidi"/>
      <w:color w:val="272727" w:themeColor="text1" w:themeTint="D8"/>
    </w:rPr>
  </w:style>
  <w:style w:type="paragraph" w:styleId="Titel">
    <w:name w:val="Title"/>
    <w:basedOn w:val="Standaard"/>
    <w:next w:val="Standaard"/>
    <w:link w:val="TitelChar"/>
    <w:uiPriority w:val="10"/>
    <w:qFormat/>
    <w:rsid w:val="00432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24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24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24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24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24B9"/>
    <w:rPr>
      <w:i/>
      <w:iCs/>
      <w:color w:val="404040" w:themeColor="text1" w:themeTint="BF"/>
    </w:rPr>
  </w:style>
  <w:style w:type="paragraph" w:styleId="Lijstalinea">
    <w:name w:val="List Paragraph"/>
    <w:basedOn w:val="Standaard"/>
    <w:uiPriority w:val="34"/>
    <w:qFormat/>
    <w:rsid w:val="004324B9"/>
    <w:pPr>
      <w:ind w:left="720"/>
      <w:contextualSpacing/>
    </w:pPr>
  </w:style>
  <w:style w:type="character" w:styleId="Intensievebenadrukking">
    <w:name w:val="Intense Emphasis"/>
    <w:basedOn w:val="Standaardalinea-lettertype"/>
    <w:uiPriority w:val="21"/>
    <w:qFormat/>
    <w:rsid w:val="004324B9"/>
    <w:rPr>
      <w:i/>
      <w:iCs/>
      <w:color w:val="0F4761" w:themeColor="accent1" w:themeShade="BF"/>
    </w:rPr>
  </w:style>
  <w:style w:type="paragraph" w:styleId="Duidelijkcitaat">
    <w:name w:val="Intense Quote"/>
    <w:basedOn w:val="Standaard"/>
    <w:next w:val="Standaard"/>
    <w:link w:val="DuidelijkcitaatChar"/>
    <w:uiPriority w:val="30"/>
    <w:qFormat/>
    <w:rsid w:val="00432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24B9"/>
    <w:rPr>
      <w:i/>
      <w:iCs/>
      <w:color w:val="0F4761" w:themeColor="accent1" w:themeShade="BF"/>
    </w:rPr>
  </w:style>
  <w:style w:type="character" w:styleId="Intensieveverwijzing">
    <w:name w:val="Intense Reference"/>
    <w:basedOn w:val="Standaardalinea-lettertype"/>
    <w:uiPriority w:val="32"/>
    <w:qFormat/>
    <w:rsid w:val="004324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290</TotalTime>
  <Pages>6</Pages>
  <Words>1915</Words>
  <Characters>10533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van Oord</dc:creator>
  <cp:keywords/>
  <dc:description/>
  <cp:lastModifiedBy>Herbert van Oord</cp:lastModifiedBy>
  <cp:revision>236</cp:revision>
  <dcterms:created xsi:type="dcterms:W3CDTF">2026-04-08T09:42:00Z</dcterms:created>
  <dcterms:modified xsi:type="dcterms:W3CDTF">2026-04-09T13:32:00Z</dcterms:modified>
</cp:coreProperties>
</file>